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Paznehtář</w:t>
      </w:r>
      <w:bookmarkEnd w:id="1"/>
    </w:p>
    <w:p>
      <w:pPr/>
      <w:r>
        <w:rPr/>
        <w:t xml:space="preserve">Paznehtář upravuje, ošetřuje a chemicky podkovává paznehty kategorií skotu a dále paznehty ostatních hospodářských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KEEPER OF CATTLE HOOF, HÜTTER DER RINDERHUFEN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služebních zvířat, Chovatel laboratorních zvířat, Paznehtář, Ošetřovatel zvířat v zoo, Paznehtář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fixace ošetřovaných zvířat</w:t>
      </w:r>
    </w:p>
    <w:p>
      <w:pPr>
        <w:numPr>
          <w:ilvl w:val="0"/>
          <w:numId w:val="5"/>
        </w:numPr>
      </w:pPr>
      <w:r>
        <w:rPr/>
        <w:t xml:space="preserve">Praktická úprava paznehtů</w:t>
      </w:r>
    </w:p>
    <w:p>
      <w:pPr>
        <w:numPr>
          <w:ilvl w:val="0"/>
          <w:numId w:val="5"/>
        </w:numPr>
      </w:pPr>
      <w:r>
        <w:rPr/>
        <w:t xml:space="preserve">Klasifikace a ošetřování nemocných paznehtů</w:t>
      </w:r>
    </w:p>
    <w:p>
      <w:pPr>
        <w:numPr>
          <w:ilvl w:val="0"/>
          <w:numId w:val="5"/>
        </w:numPr>
      </w:pPr>
      <w:r>
        <w:rPr/>
        <w:t xml:space="preserve">Posouzení ošetřovaných zvířat a prostředí</w:t>
      </w:r>
    </w:p>
    <w:p>
      <w:pPr>
        <w:numPr>
          <w:ilvl w:val="0"/>
          <w:numId w:val="5"/>
        </w:numPr>
      </w:pPr>
      <w:r>
        <w:rPr/>
        <w:t xml:space="preserve">Vedení evidence související s paznehtářskou činností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Kováři</w:t>
      </w:r>
    </w:p>
    <w:p>
      <w:pPr>
        <w:numPr>
          <w:ilvl w:val="0"/>
          <w:numId w:val="5"/>
        </w:numPr>
      </w:pPr>
      <w:r>
        <w:rPr/>
        <w:t xml:space="preserve">Kováři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Kováři (CZ-ISCO 7221)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Kováři, obsluha kovacích lisů, obsluha bucharů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Paznehtář/paznehtářka (41-049-H)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paznehtářskou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chemické podkování nemocných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patologie distálních částí končetin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a charakteristika nepravidelných a nemocných kopyt 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1BAB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Paznehtář</dc:title>
  <dc:description>Paznehtář upravuje, ošetřuje a chemicky podkovává paznehty kategorií skotu a dále paznehty ostatních hospodářských zvířat.</dc:description>
  <dc:subject/>
  <cp:keywords/>
  <cp:category>Specializace</cp:category>
  <cp:lastModifiedBy/>
  <dcterms:created xsi:type="dcterms:W3CDTF">2017-11-22T09:37:42+01:00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