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děl z drahých kovů s výjimkou kulturních památek a děl uložených ve sbírkách muzeí a galerií</w:t>
      </w:r>
      <w:bookmarkEnd w:id="1"/>
    </w:p>
    <w:p>
      <w:pPr/>
      <w:r>
        <w:rPr/>
        <w:t xml:space="preserve">Restaurátor uměleckořemeslných děl z drahých kovů s výjimkou kulturních památek a děl uložených ve sbírkách muzeí a galerií konzervuje a restauruje díla uměleckého řemesla ze zlata, stříbra a platiny, s výjimkou kulturních památek a děl uložených ve sbírkách muzeí a galerií.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děl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děl uměleckého řemesla z hlediska historického zařazení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děl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a sbírkových předmětů směřující k zastavení destrukčních procesů, jimiž jsou předměty ohroženy, a k zachování jejich současného stavu a vypovídající hodnoty.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Postupy rekonstrukčních zásahů, počítačové grafické případně prostorové 3D vizualizace.</w:t>
      </w:r>
    </w:p>
    <w:p>
      <w:pPr>
        <w:numPr>
          <w:ilvl w:val="0"/>
          <w:numId w:val="5"/>
        </w:numPr>
      </w:pPr>
      <w:r>
        <w:rPr/>
        <w:t xml:space="preserve">Zhotovení kopií a modelů.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výsledků průzkumů, průběžné dokumentace restaurátorských zásahů a dokumentace a interpretace získaných poznatků během restaurování.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náročné konzervace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preventivní péče o sbírkové předměty, historické knižní fondy a mobiliáře a provádění náročných průzkumů sbírek, knižních fondů a mobiliářů.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knižních fondů a mobiliárních fondů a samostatné provádění základní konzervace předmětů včetně přípravy předmětů k prezentaci, zpracování dokumentace o konzervaci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knižních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kovotepec, kovotepecké práce, výroba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Restaurátor/restaurátorka uměleckořemeslných děl z drahých kovů s výjimkou kulturních památek a děl uložených ve sbírkách muzeí a galerií (82-043-N)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prací z drahých kovů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m13.A.1218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m13.A.1318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zlata a dalších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C66FD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děl z drahých kovů s výjimkou kulturních památek a děl uložených ve sbírkách muzeí a galerií</dc:title>
  <dc:description>Restaurátor uměleckořemeslných děl z drahých kovů s výjimkou kulturních památek a děl uložených ve sbírkách muzeí a galerií konzervuje a restauruje díla uměleckého řemesla ze zlata, stříbra a platiny, s výjimkou kulturních památek a děl uložených ve sbírkách muzeí a galerií.</dc:description>
  <dc:subject/>
  <cp:keywords/>
  <cp:category>Specializace</cp:category>
  <cp:lastModifiedBy/>
  <dcterms:created xsi:type="dcterms:W3CDTF">2017-11-22T09:38:52+01:00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