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Obuvník scénické a krojové obuvi</w:t>
      </w:r>
      <w:bookmarkEnd w:id="1"/>
    </w:p>
    <w:p>
      <w:pPr/>
      <w:r>
        <w:rPr/>
        <w:t xml:space="preserve">Obuvník scénické a krojové obuvi ručně zhotovuje a opravuje scénickou, taneční, baletní, historickou a krojovou obuv z různých materiálů a různou technologií podle výtvarných návrhů nebo vlastních znalostí historických stylů.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výtvarníkem.</w:t>
      </w:r>
    </w:p>
    <w:p>
      <w:pPr>
        <w:numPr>
          <w:ilvl w:val="0"/>
          <w:numId w:val="5"/>
        </w:numPr>
      </w:pPr>
      <w:r>
        <w:rPr/>
        <w:t xml:space="preserve">Studium výtvarného návrhu.</w:t>
      </w:r>
    </w:p>
    <w:p>
      <w:pPr>
        <w:numPr>
          <w:ilvl w:val="0"/>
          <w:numId w:val="5"/>
        </w:numPr>
      </w:pPr>
      <w:r>
        <w:rPr/>
        <w:t xml:space="preserve">Příprava pracoviště, potřebných materiálů, pomůcek, nástrojů, nářadí a strojů.</w:t>
      </w:r>
    </w:p>
    <w:p>
      <w:pPr>
        <w:numPr>
          <w:ilvl w:val="0"/>
          <w:numId w:val="5"/>
        </w:numPr>
      </w:pPr>
      <w:r>
        <w:rPr/>
        <w:t xml:space="preserve">Měření nohou pro výrobu obuvi, kreslení a oddělování dílů a částí výrobku /řezání, vysekávání, stříhání/. Označování a kontrola dílů.</w:t>
      </w:r>
    </w:p>
    <w:p>
      <w:pPr>
        <w:numPr>
          <w:ilvl w:val="0"/>
          <w:numId w:val="5"/>
        </w:numPr>
      </w:pPr>
      <w:r>
        <w:rPr/>
        <w:t xml:space="preserve">Úprava fazon a kopyt.</w:t>
      </w:r>
    </w:p>
    <w:p>
      <w:pPr>
        <w:numPr>
          <w:ilvl w:val="0"/>
          <w:numId w:val="5"/>
        </w:numPr>
      </w:pPr>
      <w:r>
        <w:rPr/>
        <w:t xml:space="preserve">Individuální ruční výroba scénické, taneční, baletní, historické a krojové obuvi.</w:t>
      </w:r>
    </w:p>
    <w:p>
      <w:pPr>
        <w:numPr>
          <w:ilvl w:val="0"/>
          <w:numId w:val="5"/>
        </w:numPr>
      </w:pPr>
      <w:r>
        <w:rPr/>
        <w:t xml:space="preserve">Dokončování, zdobení a další úpravy konečného vzhledu obuvi.</w:t>
      </w:r>
    </w:p>
    <w:p>
      <w:pPr>
        <w:numPr>
          <w:ilvl w:val="0"/>
          <w:numId w:val="5"/>
        </w:numPr>
      </w:pPr>
      <w:r>
        <w:rPr/>
        <w:t xml:space="preserve">Opravy scénické, taneční, baletní, historické a krojové obuvi.</w:t>
      </w:r>
    </w:p>
    <w:p>
      <w:pPr>
        <w:numPr>
          <w:ilvl w:val="0"/>
          <w:numId w:val="5"/>
        </w:numPr>
      </w:pPr>
      <w:r>
        <w:rPr/>
        <w:t xml:space="preserve">Samostatné navrhování modelů obuvi.</w:t>
      </w:r>
    </w:p>
    <w:p>
      <w:pPr>
        <w:numPr>
          <w:ilvl w:val="0"/>
          <w:numId w:val="5"/>
        </w:numPr>
      </w:pPr>
      <w:r>
        <w:rPr/>
        <w:t xml:space="preserve">Péče o nástroje, nářadí a stroje a jejich běžná údržba.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Příklady činností</w:t>
      </w:r>
      <w:bookmarkEnd w:id="4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vypracovávání návrhů a zhotovování nejnáročnějších modelů scénické, krojové obuvi, různé ortopedické úpravy při dodržování náročných tvarů podle požadavků výtvarníka s používáním speciálních materiálů a mimořádných výrobních technologií, bez dělby práce,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Individuální ruční výroba historické, krojové, baletní a jiné speciální obuvi včetně oprav, barvení a stříkání.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Individuální výroba a opravy ručně šité scénické a taneční obuvi podle návrhů výtvarníků a podle potřeb scénické praxe z různých materiálů a různou technologií.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Obuvník/obuvnice scénické obuvi (32-012-H)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nástrojů a pomůcek pro výrobu scénické, taneční, baletní, historické a krojové obuvi.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nohou pro výrobu obuvi, kreslení a oddělování dílů a částí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ruční výroba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Dokončování, zdobení a další úpravy konečného vzhledu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fazon a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e23.D.7251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navrhování modelů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nástrojů, nářadí a strojů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usňové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nohy, biomechanika chůze, vady a nemoci nohou a možnosti kompenzace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6529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Obuvník scénické a krojové obuvi</dc:title>
  <dc:description>Obuvník scénické a krojové obuvi ručně zhotovuje a opravuje scénickou, taneční, baletní, historickou a krojovou obuv z různých materiálů a různou technologií podle výtvarných návrhů nebo vlastních znalostí historických stylů.</dc:description>
  <dc:subject/>
  <cp:keywords/>
  <cp:category>Povolání</cp:category>
  <cp:lastModifiedBy/>
  <dcterms:created xsi:type="dcterms:W3CDTF">2017-11-22T09:38:05+01:00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