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koncipient</w:t>
      </w:r>
      <w:bookmarkEnd w:id="1"/>
    </w:p>
    <w:p>
      <w:pPr/>
      <w:r>
        <w:rPr/>
        <w:t xml:space="preserve">Detektiv koncipient spolupracuje při pátrání po osobách a věcech a při odhalování skutečností svědčících o právním zájmu klienta. Shromažďuje informace o důkazech a spolupracuje při zajišťování ochrany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začátečník, Detektiv - čekatel, Detektiv praktikant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zajišťování informace o důkazech, svědectví, stop aj. indicií.</w:t>
      </w:r>
    </w:p>
    <w:p>
      <w:pPr>
        <w:numPr>
          <w:ilvl w:val="0"/>
          <w:numId w:val="5"/>
        </w:numPr>
      </w:pPr>
      <w:r>
        <w:rPr/>
        <w:t xml:space="preserve">Zajišťování režimové ochrany majetku a osob.</w:t>
      </w:r>
    </w:p>
    <w:p>
      <w:pPr>
        <w:numPr>
          <w:ilvl w:val="0"/>
          <w:numId w:val="5"/>
        </w:numPr>
      </w:pPr>
      <w:r>
        <w:rPr/>
        <w:t xml:space="preserve">Spolupráce na 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řízení před úřady a soudy.</w:t>
      </w:r>
    </w:p>
    <w:p>
      <w:pPr>
        <w:numPr>
          <w:ilvl w:val="0"/>
          <w:numId w:val="5"/>
        </w:numPr>
      </w:pPr>
      <w:r>
        <w:rPr/>
        <w:t xml:space="preserve">Spolupráce při osobní ochraně osob a při dohledu.</w:t>
      </w:r>
    </w:p>
    <w:p>
      <w:pPr>
        <w:numPr>
          <w:ilvl w:val="0"/>
          <w:numId w:val="5"/>
        </w:numPr>
      </w:pPr>
      <w:r>
        <w:rPr/>
        <w:t xml:space="preserve">Organizace režimových opatření v živnostenských provozovnách, prostorách a objektech.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 koncipient / detektivka koncipientka (68-009-M)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uplatnění základních forem a metod soukromé detektivní činnosti a k jejich praktickému naplňování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zásad obsluhy základních prostředků a pomůcek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C887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koncipient</dc:title>
  <dc:description>Detektiv koncipient spolupracuje při pátrání po osobách a věcech a při odhalování skutečností svědčících o právním zájmu klienta. Shromažďuje informace o důkazech a spolupracuje při zajišťování ochrany majetku a osob.</dc:description>
  <dc:subject/>
  <cp:keywords/>
  <cp:category>Specializace</cp:category>
  <cp:lastModifiedBy/>
  <dcterms:created xsi:type="dcterms:W3CDTF">2017-11-22T09:18:25+01:00</dcterms:created>
  <dcterms:modified xsi:type="dcterms:W3CDTF">2026-03-05T14:25:47+01:00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