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Traťový dělník</w:t>
      </w:r>
      <w:bookmarkEnd w:id="1"/>
    </w:p>
    <w:p>
      <w:pPr/>
      <w:r>
        <w:rPr/>
        <w:t xml:space="preserve">Traťový dělník provádí stavbu, údržbu, opravy, rekonstrukci a modernizaci železničního svršku a spodku ručně a drobnou mechanizací.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Rutinní ruční práce při stavbě, opravách a údržbě kolejových tratí, při čistění štěrkového lože kolejových tratí a při úpravách nástupních ploch.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Regenerace dřevěných pražců ručně.</w:t>
      </w:r>
    </w:p>
    <w:p>
      <w:pPr>
        <w:numPr>
          <w:ilvl w:val="0"/>
          <w:numId w:val="5"/>
        </w:numPr>
      </w:pPr>
      <w:r>
        <w:rPr/>
        <w:t xml:space="preserve">Odstraňování porostů ručně včetně jejich likvidace.</w:t>
      </w:r>
    </w:p>
    <w:p>
      <w:pPr>
        <w:numPr>
          <w:ilvl w:val="0"/>
          <w:numId w:val="5"/>
        </w:numPr>
      </w:pPr>
      <w:r>
        <w:rPr/>
        <w:t xml:space="preserve">Odstraňování sněhu a ledu z provozovaných kolejí a výhybek.</w:t>
      </w:r>
    </w:p>
    <w:p>
      <w:pPr>
        <w:numPr>
          <w:ilvl w:val="0"/>
          <w:numId w:val="5"/>
        </w:numPr>
      </w:pPr>
      <w:r>
        <w:rPr/>
        <w:t xml:space="preserve">Střežení zaměstnanců při pracích na železničním svršku a spodku tratí regionálního významu pojížděných rychlostí do 100 km/h (bezpečnostní hlídka).</w:t>
      </w:r>
    </w:p>
    <w:p>
      <w:pPr>
        <w:numPr>
          <w:ilvl w:val="0"/>
          <w:numId w:val="5"/>
        </w:numPr>
      </w:pPr>
      <w:r>
        <w:rPr/>
        <w:t xml:space="preserve">Základní odborné práce při opravách zařízení kolejových tratí, dohled na správný stav kolejového spodku a svršku.</w:t>
      </w:r>
    </w:p>
    <w:p>
      <w:pPr>
        <w:numPr>
          <w:ilvl w:val="0"/>
          <w:numId w:val="5"/>
        </w:numPr>
      </w:pPr>
      <w:r>
        <w:rPr/>
        <w:t xml:space="preserve">Sanace železničního svršku nebo spodku, kolejí a výhybek, odstranění blátivých styků sanováním při rekonstrukci tratě.</w:t>
      </w:r>
    </w:p>
    <w:p>
      <w:pPr>
        <w:numPr>
          <w:ilvl w:val="0"/>
          <w:numId w:val="5"/>
        </w:numPr>
      </w:pPr>
      <w:r>
        <w:rPr/>
        <w:t xml:space="preserve">Kontrola a údržba kolejnicových mazníků.</w:t>
      </w:r>
    </w:p>
    <w:p>
      <w:pPr>
        <w:numPr>
          <w:ilvl w:val="0"/>
          <w:numId w:val="5"/>
        </w:numPr>
      </w:pPr>
      <w:r>
        <w:rPr/>
        <w:t xml:space="preserve">Obsluha pneumatických vyklápěcích zařízení a výsypného zařízení speciálních vozů pro přepravu a dávkování štěrku.</w:t>
      </w:r>
    </w:p>
    <w:p>
      <w:pPr>
        <w:numPr>
          <w:ilvl w:val="0"/>
          <w:numId w:val="5"/>
        </w:numPr>
      </w:pPr>
      <w:r>
        <w:rPr/>
        <w:t xml:space="preserve">Demontáž kolejí a výhybek strojně.</w:t>
      </w:r>
    </w:p>
    <w:p>
      <w:pPr>
        <w:numPr>
          <w:ilvl w:val="0"/>
          <w:numId w:val="5"/>
        </w:numPr>
      </w:pPr>
      <w:r>
        <w:rPr/>
        <w:t xml:space="preserve">Regenerace dřevěných a betonových pražců strojně.</w:t>
      </w:r>
    </w:p>
    <w:p>
      <w:pPr>
        <w:numPr>
          <w:ilvl w:val="0"/>
          <w:numId w:val="5"/>
        </w:numPr>
      </w:pPr>
      <w:r>
        <w:rPr/>
        <w:t xml:space="preserve">Odstraňování porostů motorovou pilou a křovinořezem.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pražců, kolejí a výhybek.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příkopu železniční tratě s úpravou svahu a spádu.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Traťový dělník / traťová dělnice (37-066-E)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regenerace dřevěných pražců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C2A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Traťový dělník</dc:title>
  <dc:description>Traťový dělník provádí stavbu, údržbu, opravy, rekonstrukci a modernizaci železničního svršku a spodku ručně a drobnou mechanizací.</dc:description>
  <dc:subject/>
  <cp:keywords/>
  <cp:category>Specializace</cp:category>
  <cp:lastModifiedBy/>
  <dcterms:created xsi:type="dcterms:W3CDTF">2017-11-22T09:27:04+01:00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