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vozby</w:t>
      </w:r>
      <w:bookmarkEnd w:id="1"/>
    </w:p>
    <w:p>
      <w:pPr/>
      <w:r>
        <w:rPr/>
        <w:t xml:space="preserve">Kontrolor vozby provádí kontrolní, výcvikovou a školicí činnost v oblasti výkonu služby provozních pracovníků dep.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technického stavu železničních kolejových vozidel včetně kontroly kvality a kultury cestování.</w:t>
      </w:r>
    </w:p>
    <w:p>
      <w:pPr>
        <w:numPr>
          <w:ilvl w:val="0"/>
          <w:numId w:val="5"/>
        </w:numPr>
      </w:pPr>
      <w:r>
        <w:rPr/>
        <w:t xml:space="preserve">Kontrola práce provozních pracovníků.</w:t>
      </w:r>
    </w:p>
    <w:p>
      <w:pPr>
        <w:numPr>
          <w:ilvl w:val="0"/>
          <w:numId w:val="5"/>
        </w:numPr>
      </w:pPr>
      <w:r>
        <w:rPr/>
        <w:t xml:space="preserve">Výcviková a školicí činnost v oblasti výkonu služby provozních zaměstnanců DKV (Depo kolejových vozidel).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Dozorčí přepravy a depa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43236</w:t>
            </w:r>
          </w:p>
        </w:tc>
        <w:tc>
          <w:tcPr>
            <w:tcW w:w="2000" w:type="dxa"/>
          </w:tcPr>
          <w:p>
            <w:pPr/>
            <w:r>
              <w:rPr/>
              <w:t xml:space="preserve">Dozorčí přepravy a depa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48 188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Kontrolor/kontrolorka vozby (37-062-N)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železničních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Zaškolování provozních zaměstnanců železničního dopravce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technických prohlídek železničních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předpisů v železničním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h22.D.3712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vagonů a jejich výběr pro vlakové soupravy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vlakových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77AB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vozby</dc:title>
  <dc:description>Kontrolor vozby provádí kontrolní, výcvikovou a školicí činnost v oblasti výkonu služby provozních pracovníků dep.</dc:description>
  <dc:subject/>
  <cp:keywords/>
  <cp:category>Specializace</cp:category>
  <cp:lastModifiedBy/>
  <dcterms:created xsi:type="dcterms:W3CDTF">2017-11-22T09:35:46+01:00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