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Barvíř textilií</w:t>
      </w:r>
      <w:bookmarkEnd w:id="1"/>
    </w:p>
    <w:p>
      <w:pPr/>
      <w:r>
        <w:rPr/>
        <w:t xml:space="preserve">Barvíř textilií obsluhuje stroje, linky a zařízení pro zušlechťování textilií všemi běžnými způsoby používanými v oblasti barvení.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Colourman, Textile bleaching and dyeing machine operator, Strojník barvení,  bělení tkanin, 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Výrobce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chodu strojů, zařízení a příslušenství, včetně evidence dat o seřízení a výrobě.</w:t>
      </w:r>
    </w:p>
    <w:p>
      <w:pPr>
        <w:numPr>
          <w:ilvl w:val="0"/>
          <w:numId w:val="5"/>
        </w:numPr>
      </w:pPr>
      <w:r>
        <w:rPr/>
        <w:t xml:space="preserve">Kontrola zpracovávaného materiálu na vstupu i výstupu ze strojů, barvících aparátů a zařízení.</w:t>
      </w:r>
    </w:p>
    <w:p>
      <w:pPr>
        <w:numPr>
          <w:ilvl w:val="0"/>
          <w:numId w:val="5"/>
        </w:numPr>
      </w:pPr>
      <w:r>
        <w:rPr/>
        <w:t xml:space="preserve">Evidence technických dat o průběhu práce a výsledcích včetně kvality výroby.</w:t>
      </w:r>
    </w:p>
    <w:p>
      <w:pPr>
        <w:numPr>
          <w:ilvl w:val="0"/>
          <w:numId w:val="5"/>
        </w:numPr>
      </w:pPr>
      <w:r>
        <w:rPr/>
        <w:t xml:space="preserve">Odstraňování jednoduchých poruch během procesů úprav a zajišťování odstranění větších poruch na strojích a poruch způsobených materiálem.</w:t>
      </w:r>
    </w:p>
    <w:p>
      <w:pPr>
        <w:numPr>
          <w:ilvl w:val="0"/>
          <w:numId w:val="5"/>
        </w:numPr>
      </w:pPr>
      <w:r>
        <w:rPr/>
        <w:t xml:space="preserve">Ošetřování a běžná údržba zařízení, strojů, barvících aparátů a příslušenství.</w:t>
      </w:r>
    </w:p>
    <w:p>
      <w:pPr>
        <w:numPr>
          <w:ilvl w:val="0"/>
          <w:numId w:val="5"/>
        </w:numPr>
      </w:pPr>
      <w:r>
        <w:rPr/>
        <w:t xml:space="preserve">Kontrola kvality upravených textilií pomocí vhodných přístrojů a zařízení.</w:t>
      </w:r>
    </w:p>
    <w:p>
      <w:pPr>
        <w:numPr>
          <w:ilvl w:val="0"/>
          <w:numId w:val="5"/>
        </w:numPr>
      </w:pPr>
      <w:r>
        <w:rPr/>
        <w:t xml:space="preserve">Spolupráce při přípravě a seřízení strojů a zařízení při změně partie.</w:t>
      </w:r>
    </w:p>
    <w:p>
      <w:pPr>
        <w:numPr>
          <w:ilvl w:val="0"/>
          <w:numId w:val="5"/>
        </w:numPr>
      </w:pPr>
      <w:r>
        <w:rPr/>
        <w:t xml:space="preserve">Zásobování strojů, linek a zařízení materiálem, odběr a odsun upravené textilie.</w:t>
      </w:r>
    </w:p>
    <w:p>
      <w:pPr>
        <w:numPr>
          <w:ilvl w:val="0"/>
          <w:numId w:val="5"/>
        </w:numPr>
      </w:pPr>
      <w:r>
        <w:rPr/>
        <w:t xml:space="preserve">Příprava chemikálií, barev, lázní a roztoků podle předepsaných receptur v návaznosti na druh úprav.</w:t>
      </w:r>
    </w:p>
    <w:p>
      <w:pPr>
        <w:numPr>
          <w:ilvl w:val="0"/>
          <w:numId w:val="5"/>
        </w:numPr>
      </w:pPr>
      <w:r>
        <w:rPr/>
        <w:t xml:space="preserve">Obsluha barvicích strojů, linek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>
      <w:pPr>
        <w:numPr>
          <w:ilvl w:val="0"/>
          <w:numId w:val="5"/>
        </w:numPr>
      </w:pPr>
      <w:r>
        <w:rPr/>
        <w:t xml:space="preserve">Obsluha strojů na bělení, barvení, čištění a další úpravu tkanin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bělení, barvení a čištění tkanin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http://data.europa.eu/esco/isco/C8154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chemik-laborant, práce v chemické 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textilní chemik, zušlechťovací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3156H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Barvíř/barvířka textilií (31-040-H)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kontinuálních linek pro barvení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barev, chemikálií, roztoků, mas a záhustek nebo jiných médií pro potiskování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strojů, linek a zařízení pro barvení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barvení textilních materiálů s používáním různých druhů barviv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ovládacích panelů válcových a filmových automatických strojů pro potiskování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a vhodnosti textilního materiálu pro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a klasifikace upravených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7DF3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Barvíř textilií</dc:title>
  <dc:description>Barvíř textilií obsluhuje stroje, linky a zařízení pro zušlechťování textilií všemi běžnými způsoby používanými v oblasti barvení.</dc:description>
  <dc:subject/>
  <cp:keywords/>
  <cp:category>Specializace</cp:category>
  <cp:lastModifiedBy/>
  <dcterms:created xsi:type="dcterms:W3CDTF">2017-11-22T09:42:18+01:00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