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Řidič bojových vozidel a mechanismů ozbrojených sil ČR</w:t>
      </w:r>
      <w:bookmarkEnd w:id="1"/>
    </w:p>
    <w:p>
      <w:pPr/>
      <w:r>
        <w:rPr/>
        <w:t xml:space="preserve">Řidič bojových vozidel a mechanismů ozbrojených sil ČR řídí bojová vozidla a mechanismy ozbrojených sil, zabezpečuje přepravu osob, nákladu a výkon speciálních činností spojených s provozem vozidla, a to i ve specifických bojových a výcvikových podmínkách.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Řidič bojového vozidla pěchoty, Řidič kolového obrněného transportéru (Pandur), Řidič tanku, Řidič vozidla bojové podpory, Starší řidič - specialista, Desátník, Četař, Řidič průzkumného obrněného transportéru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Řidič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Řidič osobní dopravy ozbrojených sil ČR, Řidič osobních a malých dodávkových automobilů ozbrojených sil ČR, Řidič motocyklů a malých vícestopých vozidel ozbrojených sil ČR, Řidič nákladní dopravy ozbrojených sil ČR, Řidič těžké nákladní a speciální techniky ozbrojených sil ČR, Řidič bojových vozidel a mechanismů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Mužstvo v ozbrojených silách</w:t>
      </w:r>
    </w:p>
    <w:p>
      <w:pPr>
        <w:numPr>
          <w:ilvl w:val="0"/>
          <w:numId w:val="5"/>
        </w:numPr>
      </w:pPr>
      <w:r>
        <w:rPr/>
        <w:t xml:space="preserve">Zaměstnanci v ozbrojených silách (kromě generálů, důstojníků a poddůstojníků)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Zaměstnanci v ozbrojených silách (kromě generálů, důstojníků a poddůstojníků) (CZ-ISCO 0310)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56 220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</w:t>
            </w:r>
          </w:p>
        </w:tc>
        <w:tc>
          <w:tcPr>
            <w:tcW w:w="2000" w:type="dxa"/>
          </w:tcPr>
          <w:p>
            <w:pPr/>
            <w:r>
              <w:rPr/>
              <w:t xml:space="preserve">Zaměstnanci v ozbrojených silách (kromě generálů, důstojníků a poddůstojníků)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doporučené - Obsluha stavebních strojů - odborná způsobilost podle vyhlášky č. 77/1965 Sb., o výcviku, způsobilosti a registraci obsluh stavebních strojů  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Průkaz profesní způsobilosti řidiče podle zákona č. 247/2000 Sb., o získávání a zdokonalování odborné způsobilosti k řízení motorových vozidel</w:t>
      </w:r>
    </w:p>
    <w:p>
      <w:pPr>
        <w:numPr>
          <w:ilvl w:val="0"/>
          <w:numId w:val="5"/>
        </w:numPr>
      </w:pPr>
      <w:r>
        <w:rPr/>
        <w:t xml:space="preserve">doporučené - Přeprava nebezpečných věcí podle zákona č. 111/1994 Sb., o silniční dopravě </w:t>
      </w:r>
    </w:p>
    <w:p>
      <w:pPr>
        <w:numPr>
          <w:ilvl w:val="0"/>
          <w:numId w:val="5"/>
        </w:numPr>
      </w:pPr>
      <w:r>
        <w:rPr/>
        <w:t xml:space="preserve">doporučené - Řízení motorových vozidel s přívěsem - řidičský průkaz sk. E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traktorů - řidičský průkaz sk. T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Obsluha elektrocentrály s výkonem 32 kW a vyšším - odborná způsobilost podle vyhlášky č. 77/1965 Sb. o výcviku, způsobilosti a registraci obsluh stavebních strojů </w:t>
      </w:r>
    </w:p>
    <w:p>
      <w:pPr>
        <w:numPr>
          <w:ilvl w:val="0"/>
          <w:numId w:val="5"/>
        </w:numPr>
      </w:pPr>
      <w:r>
        <w:rPr/>
        <w:t xml:space="preserve">doporučené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>
      <w:pPr>
        <w:numPr>
          <w:ilvl w:val="0"/>
          <w:numId w:val="5"/>
        </w:numPr>
      </w:pPr>
      <w:r>
        <w:rPr/>
        <w:t xml:space="preserve">doporučené - Svařování kovů (svářečský průkaz) - úřední zkouška - odborná způsobilost podle ČSN 05 0705 Z1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h21.B.6123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nákladních automobilů, speciálních silničních motorových vozidel a silničních návěsových tahačů o různých celkových hmotnostech (3,5; 12; 16 i více tun)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dílů a agregátů silničních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e74.A.4731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seřizování elektrických a elektronických systémů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e74.B.4733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závad motorových vozidel s použitím diagnostických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e74.D.8731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kontrolách a opravách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nákladních automobilů a tahačů a dopravu nákladů po krátkých a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 nákladních automobilů a tahačů před započetím jízdy, kontrola naložení a zabezpečení nákladu v rámci stanovené nosnosti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h21.A.4121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běžné opravy nákladních automobilů a tahačů, kontrola nástrojů, vybavení vozidla a 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nákladních automobilů a tahačů s ohledem na charakter nákladu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h21.B.6124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silničních stabilních přívěsových jízdních souprav s celkovou hmotností nad 20 tun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svařovacích přístrojů a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l24.D.1951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práci, hygieny práce, požární prevence a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přiděleného zbraňového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vozidla s ohledem na ekonomiku jízdy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Maskování vozidla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bojových vozidel a mechanismů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vojenských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nákladních automobilů řidičský průkaz sk. 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motorových vozidel s přívěsem (řidičský průkaz sk. 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DEB4E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Řidič bojových vozidel a mechanismů ozbrojených sil ČR</dc:title>
  <dc:description>Řidič bojových vozidel a mechanismů ozbrojených sil ČR řídí bojová vozidla a mechanismy ozbrojených sil, zabezpečuje přepravu osob, nákladu a výkon speciálních činností spojených s provozem vozidla, a to i ve specifických bojových a výcvikových podmínkách.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Specializace</cp:category>
  <cp:lastModifiedBy/>
  <dcterms:created xsi:type="dcterms:W3CDTF">2017-11-22T09:42:18+01:00</dcterms:created>
  <dcterms:modified xsi:type="dcterms:W3CDTF">2017-11-22T09:44:05+01:00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