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Portrétní fotograf</w:t>
      </w:r>
      <w:bookmarkEnd w:id="1"/>
    </w:p>
    <w:p>
      <w:pPr/>
      <w:r>
        <w:rPr/>
        <w:t xml:space="preserve">Portrétní fotograf provádí fotografování portrétů digitální a analogovou technikou, úpravy a korekce fotografického obrazu a jeho přípravu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vyhodnocování požadavků v objednávkách.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Příprava fotografických přístrojů,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Volba adekvátního druhu fotografické techniky pro portrétní fotografii.</w:t>
      </w:r>
    </w:p>
    <w:p>
      <w:pPr>
        <w:numPr>
          <w:ilvl w:val="0"/>
          <w:numId w:val="5"/>
        </w:numPr>
      </w:pPr>
      <w:r>
        <w:rPr/>
        <w:t xml:space="preserve">Nastavení vhodného osvětlení.</w:t>
      </w:r>
    </w:p>
    <w:p>
      <w:pPr>
        <w:numPr>
          <w:ilvl w:val="0"/>
          <w:numId w:val="5"/>
        </w:numPr>
      </w:pPr>
      <w:r>
        <w:rPr/>
        <w:t xml:space="preserve">Výběr vhodného fotografického pozadí a vhodných doplňků pro různé záběry v portrétní fotografii.</w:t>
      </w:r>
    </w:p>
    <w:p>
      <w:pPr>
        <w:numPr>
          <w:ilvl w:val="0"/>
          <w:numId w:val="5"/>
        </w:numPr>
      </w:pPr>
      <w:r>
        <w:rPr/>
        <w:t xml:space="preserve">Příprava modelu a rekvizit.</w:t>
      </w:r>
    </w:p>
    <w:p>
      <w:pPr>
        <w:numPr>
          <w:ilvl w:val="0"/>
          <w:numId w:val="5"/>
        </w:numPr>
      </w:pPr>
      <w:r>
        <w:rPr/>
        <w:t xml:space="preserve">Fotografování portrétů, postavy, skupin, dětí.</w:t>
      </w:r>
    </w:p>
    <w:p>
      <w:pPr>
        <w:numPr>
          <w:ilvl w:val="0"/>
          <w:numId w:val="5"/>
        </w:numPr>
      </w:pPr>
      <w:r>
        <w:rPr/>
        <w:t xml:space="preserve">Individuální práce s modelem.</w:t>
      </w:r>
    </w:p>
    <w:p>
      <w:pPr>
        <w:numPr>
          <w:ilvl w:val="0"/>
          <w:numId w:val="5"/>
        </w:numPr>
      </w:pPr>
      <w:r>
        <w:rPr/>
        <w:t xml:space="preserve">Příprava zařízení pro zpracování digitálního obrazu.</w:t>
      </w:r>
    </w:p>
    <w:p>
      <w:pPr>
        <w:numPr>
          <w:ilvl w:val="0"/>
          <w:numId w:val="5"/>
        </w:numPr>
      </w:pPr>
      <w:r>
        <w:rPr/>
        <w:t xml:space="preserve">Úpravy digitálního obrazu v grafických programech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Prezentace a tvorba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Umělečtí, reklamní fotografové</w:t>
      </w:r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portrétů nebo skupin pro úřední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Portrétní a módní fotograf/fotografka (34-038-M)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fotografických přístrojích, fotografickém příslušenství a záznamových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portrétní fotografii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modelem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scény a vybavení v ateliéru pro portrétní fotografii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portrétních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9AE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Portrétní fotograf</dc:title>
  <dc:description>Portrétní fotograf provádí fotografování portrétů digitální a analogovou technikou, úpravy a korekce fotografického obrazu a jeho přípravu pro zhotovení konečných fotografických výstupů.</dc:description>
  <dc:subject/>
  <cp:keywords/>
  <cp:category>Specializace</cp:category>
  <cp:lastModifiedBy/>
  <dcterms:created xsi:type="dcterms:W3CDTF">2017-11-22T09:42:17+01:00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