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Komisař - specialista v oblasti požární prevence a státního požárního dozoru</w:t>
      </w:r>
      <w:bookmarkEnd w:id="1"/>
    </w:p>
    <w:p>
      <w:pPr/>
      <w:r>
        <w:rPr/>
        <w:t xml:space="preserve">Komisař - specialista v oblasti požární prevence a státního požárního dozoru samostatně a komplexně zajišťuje specializované odborné činnosti na úseku státního požárního dozoru a požární prevence.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Hasičský záchranný sbor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Příslušník Hasičského záchranného sboru ČR, Hasič – specialista Státního požárního dozoru, Komisař Hasičského záchranného sboru ČR, Preventista, Hasič – specialista požární prevence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Příslušník Hasičského záchranného sboru ČR – komisař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Komisař - technik komunikační a informační služby, Komisař – specialista v oblasti krizového řízení a havarijního plánování, Komisař - Lektor - instruktor, Komisař - lektor - instruktor, Komisař - Specialista v oblasti integrovaného záchranného systému a řízení jednotek požární ochrany, Komisař - specialista v oblasti integrovaného záchranného systému a řízení jednotek požární ochrany, Komisař – specialista v oblasti ochrany a přípravy obyvatelstva, Komisař - specialista v oblasti požární prevence a státního požárního dozoru, Komisař - technik služeb, Komisař - specialista v oblasti krizového řízení a havarijního plánování, Komisař - specialista v oblasti ochrany a přípravy obyvatelstva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320/2015 Sb., o Hasičském záchranném sboru České republiky, zákonem č. 361/2003 Sb., o služebním poměru příslušníků bezpečnostních sborů a jejich prováděcími předpisy.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Ostatní příslušníci HZS ČR</w:t>
      </w:r>
    </w:p>
    <w:p>
      <w:pPr>
        <w:numPr>
          <w:ilvl w:val="0"/>
          <w:numId w:val="5"/>
        </w:numPr>
      </w:pPr>
      <w:r>
        <w:rPr/>
        <w:t xml:space="preserve">Příslušníci Hasičského záchranného sboru ČR a hasiči ostatních jednotek požární ochrany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Příslušníci Hasičského záchranného sboru ČR a hasiči ostatních jednotek požární ochrany (CZ-ISCO 5411)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47 396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62 003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60 019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91 967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73 976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61 113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97 795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74 180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75 740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53 099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72 270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81 221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46 370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74 551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70 897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108 696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45 709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55 994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74 309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46 892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71 916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70 566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70 342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60 101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78 508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5411</w:t>
            </w:r>
          </w:p>
        </w:tc>
        <w:tc>
          <w:tcPr>
            <w:tcW w:w="2000" w:type="dxa"/>
          </w:tcPr>
          <w:p>
            <w:pPr/>
            <w:r>
              <w:rPr/>
              <w:t xml:space="preserve">Příslušníci Hasičského záchranného sboru ČR a hasiči ostatních jednotek požární ochrany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57 443 Kč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5411</w:t>
            </w:r>
          </w:p>
        </w:tc>
        <w:tc>
          <w:tcPr>
            <w:tcW w:w="3000" w:type="dxa"/>
          </w:tcPr>
          <w:p>
            <w:pPr/>
            <w:r>
              <w:rPr/>
              <w:t xml:space="preserve">Hasiči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http://data.europa.eu/esco/isco/C5411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požární ochrana a průmyslová bezpečnost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pozemní stavby a architektura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3647R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68-42-N/xx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speciální a interdisciplinární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39xxR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36xxR</w:t>
            </w:r>
          </w:p>
        </w:tc>
      </w:tr>
    </w:tbl>
    <w:p>
      <w:pPr>
        <w:pStyle w:val="Heading3"/>
      </w:pPr>
      <w:bookmarkStart w:id="11" w:name="_Toc11"/>
      <w:r>
        <w:t>Legislativní požadavky</w:t>
      </w:r>
      <w:bookmarkEnd w:id="11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>
      <w:pPr>
        <w:numPr>
          <w:ilvl w:val="0"/>
          <w:numId w:val="5"/>
        </w:numPr>
      </w:pPr>
      <w:r>
        <w:rPr/>
        <w:t xml:space="preserve">povinné - Odborná způsobilost hasičů podle vyhlášky č. 247/2001 Sb., o organizaci a činnosti jednotek požární ochrany</w:t>
      </w:r>
    </w:p>
    <w:p/>
    <w:p>
      <w:pPr>
        <w:pStyle w:val="Heading3"/>
      </w:pPr>
      <w:bookmarkStart w:id="12" w:name="_Toc12"/>
      <w:r>
        <w:t>Další vhodné kvalifikace</w:t>
      </w:r>
      <w:bookmarkEnd w:id="12"/>
    </w:p>
    <w:p>
      <w:pPr>
        <w:numPr>
          <w:ilvl w:val="0"/>
          <w:numId w:val="5"/>
        </w:numPr>
      </w:pPr>
      <w:r>
        <w:rPr/>
        <w:t xml:space="preserve">doporučené - Vzdělávání a výcvik v rámci složek Integrovaného záchranného systému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j41.C.6503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lektorské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l22.D.2915</w:t>
            </w:r>
          </w:p>
        </w:tc>
        <w:tc>
          <w:tcPr>
            <w:tcW w:w="3000" w:type="dxa"/>
          </w:tcPr>
          <w:p>
            <w:pPr/>
            <w:r>
              <w:rPr/>
              <w:t xml:space="preserve">Plnění úkolů na daném úseku služební agendy dle řádů, metodik a platných právních předpisů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l22.D.8006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na úseku požárního dozoru, požární prevence, ochrany obyvatelstva a integrovaného záchranného systému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l22.D.8781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provedených prohlídkách, zjištěných závadách, navržených opatřeních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l22.C.6722</w:t>
            </w:r>
          </w:p>
        </w:tc>
        <w:tc>
          <w:tcPr>
            <w:tcW w:w="3000" w:type="dxa"/>
          </w:tcPr>
          <w:p>
            <w:pPr/>
            <w:r>
              <w:rPr/>
              <w:t xml:space="preserve">Účast na pravidelném výcviku a odborné přípravě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l22.C.6743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Spolupráce s občanskými sdruženími, s orgány státní správy a samosprávy na daném úseku služební agendy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požárně technických expertíz (popř. jejich zajišťování)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l22.E.1788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odborných činností při požárním dozoru a požární prevenci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l22.Z.2913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a koordinace výkonu státního požárního dozoru a požární prevence územního orgánu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l24.C.2020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 managementem i zaměstnanci v rámci organizace zabezpečení požární ochrany s ohledem na požární nebezpečí provozované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i21.D.8066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spisové dokumentace k realizovaným výkonům rozhodnutí, včetně kompletní evidence a statistiky pohledávek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i51.Z.1008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organizačních a provozních problémů ve svěřené oblasti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l22.D.2012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plnění legislativních opatření přijatých na úseku  požárního dozoru a požární prevence, ochrany a přípravy obyvatelstva, integrovaného záchranného systému, krizového plánování a příprav nebo civilního nouzového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l22.C.1782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odborné poradenské a konzultační činnosti ve svěřené oblasti působnosti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l22._.0071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hasiče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l22._.0077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a povinnosti požárního technika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l22._.0078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požární prevence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l22._.0079</w:t>
            </w:r>
          </w:p>
        </w:tc>
        <w:tc>
          <w:tcPr>
            <w:tcW w:w="3000" w:type="dxa"/>
          </w:tcPr>
          <w:p>
            <w:pPr/>
            <w:r>
              <w:rPr/>
              <w:t xml:space="preserve">zabezpečování požární ochrany na pracovišti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plánování, řízení a koordinace výkonu státního požárního dozoru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požární ochrany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l21._.0072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součinnosti s jednotkami IZS, Policie ČR a vymezenými osobami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požárně bezpečnostní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l22._.0081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reakce a fyzikální procesy probíhající při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l22._.0082</w:t>
            </w:r>
          </w:p>
        </w:tc>
        <w:tc>
          <w:tcPr>
            <w:tcW w:w="3000" w:type="dxa"/>
          </w:tcPr>
          <w:p>
            <w:pPr/>
            <w:r>
              <w:rPr/>
              <w:t xml:space="preserve">chemické látky používané jako akceleranty hoření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vykonávání odborných a specializovaných činností vyplývající z rozsahu příslušného služebního místa u Hasičského záchranného sboru ČR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E664B9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Komisař - specialista v oblasti požární prevence a státního požárního dozoru</dc:title>
  <dc:description>Komisař - specialista v oblasti požární prevence a státního požárního dozoru samostatně a komplexně zajišťuje specializované odborné činnosti na úseku státního požárního dozoru a požární prevence.</dc:description>
  <dc:subject/>
  <cp:keywords/>
  <cp:category>Specializace</cp:category>
  <cp:lastModifiedBy/>
  <dcterms:created xsi:type="dcterms:W3CDTF">2017-11-22T09:40:49+01:00</dcterms:created>
  <dcterms:modified xsi:type="dcterms:W3CDTF">2020-03-10T16:08:14+01:00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