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plavání</w:t>
      </w:r>
      <w:bookmarkEnd w:id="1"/>
    </w:p>
    <w:p>
      <w:pPr/>
      <w:r>
        <w:rPr/>
        <w:t xml:space="preserve">Instruktor plavání připravuje, realizuje a vyhodnocuje lekce plavání pro děti, mládež i dospělé s cílem rozvíjet jejich základní plavecké dovednosti a plaveckou lokomoci.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Učitel plavání III. třídy, Učitel plavání II. třídy, Cvičitel plavání III. třídy, Cvičitel plavání II. třídy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Instruktor pohybových aktivit ve vodě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dětského plavání, Instruktor plavání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základních didaktických postupů a metod k výuce plaveckých dovedností u účastníků kurzu.</w:t>
      </w:r>
    </w:p>
    <w:p>
      <w:pPr>
        <w:numPr>
          <w:ilvl w:val="0"/>
          <w:numId w:val="5"/>
        </w:numPr>
      </w:pPr>
      <w:r>
        <w:rPr/>
        <w:t xml:space="preserve">Příprava, organizace a vedení lekce plavání pro děti, mládež i dospělé.</w:t>
      </w:r>
    </w:p>
    <w:p>
      <w:pPr>
        <w:numPr>
          <w:ilvl w:val="0"/>
          <w:numId w:val="5"/>
        </w:numPr>
      </w:pPr>
      <w:r>
        <w:rPr/>
        <w:t xml:space="preserve">Zajišťování bezpečných podmínek pro plaveckou výuku.</w:t>
      </w:r>
    </w:p>
    <w:p>
      <w:pPr>
        <w:numPr>
          <w:ilvl w:val="0"/>
          <w:numId w:val="5"/>
        </w:numPr>
      </w:pPr>
      <w:r>
        <w:rPr/>
        <w:t xml:space="preserve">Předvádění technik plavání.</w:t>
      </w:r>
    </w:p>
    <w:p>
      <w:pPr>
        <w:numPr>
          <w:ilvl w:val="0"/>
          <w:numId w:val="5"/>
        </w:numPr>
      </w:pPr>
      <w:r>
        <w:rPr/>
        <w:t xml:space="preserve">Zajišťování kontaktní dopomoci při výuce na suchu i ve vodě.</w:t>
      </w:r>
    </w:p>
    <w:p>
      <w:pPr>
        <w:numPr>
          <w:ilvl w:val="0"/>
          <w:numId w:val="5"/>
        </w:numPr>
      </w:pPr>
      <w:r>
        <w:rPr/>
        <w:t xml:space="preserve">Poskytování zpětné informace o průběhu pohybového učení ve vodě.</w:t>
      </w:r>
    </w:p>
    <w:p>
      <w:pPr>
        <w:numPr>
          <w:ilvl w:val="0"/>
          <w:numId w:val="5"/>
        </w:numPr>
      </w:pPr>
      <w:r>
        <w:rPr/>
        <w:t xml:space="preserve">Evidence průběhu pohybového učení ve vodě.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/>
    <w:p/>
    <w:p>
      <w:pPr>
        <w:pStyle w:val="Heading2"/>
      </w:pPr>
      <w:bookmarkStart w:id="4" w:name="_Toc4"/>
      <w:r>
        <w:t>Příklady činností</w:t>
      </w:r>
      <w:bookmarkEnd w:id="4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vzdělávací činnosti v kurzech poskytujících dílčí odborné znalosti a dovednosti.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vzdělávací činnosti v kurzech zájmového vzdělávání pro veřejnost.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75-31-M/01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kinantropologie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Instruktor/instruktorka plavání (74-010-M)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 a fyziologii člověka pro potřeby instruktorů plavání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vhodného pohybového programu ve vodě s ohledem na věk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Vysvětlení a předvedení technik plavání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plavecké úrovně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plaveckých způsobů a korekce při nesprávném předvedení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Nácvik základních plaveckých dovedností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Nácvik plaveckých způsobů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m31.E.4085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lekce skupinové výuky plavání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a prevence úrazů na plavecké výuce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pedagogice a didaktice pro potřeby instruktorů plavání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kineziologie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plavání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technika plaveckých způsobů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BE8F2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plavání</dc:title>
  <dc:description>Instruktor plavání připravuje, realizuje a vyhodnocuje lekce plavání pro děti, mládež i dospělé s cílem rozvíjet jejich základní plavecké dovednosti a plaveckou lokomoci.</dc:description>
  <dc:subject/>
  <cp:keywords/>
  <cp:category>Specializace</cp:category>
  <cp:lastModifiedBy/>
  <dcterms:created xsi:type="dcterms:W3CDTF">2017-11-22T09:40:38+01:00</dcterms:created>
  <dcterms:modified xsi:type="dcterms:W3CDTF">2024-04-03T14:05:04+02:00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