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úvěrového portfolia</w:t>
      </w:r>
      <w:bookmarkEnd w:id="1"/>
    </w:p>
    <w:p>
      <w:pPr/>
      <w:r>
        <w:rPr/>
        <w:t xml:space="preserve">Pracovník správy úvěrového portfolia zajišťuje tvorbu a správu smluvní úvěrové dokumentace, kontrolu plnění smluvních podmínek čerpání a splácení úvěrů, vymáhání jednoduchých případů ohrožené úvěrové angažovanosti a podílí se na vyhodnocení úvěrového rizika.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Úvěrový analytik, Analytik pro úvěry, Analyst 2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tvorby a správy úvěrové smluvní dokumentace, jejich změn a dodatků.</w:t>
      </w:r>
    </w:p>
    <w:p>
      <w:pPr>
        <w:numPr>
          <w:ilvl w:val="0"/>
          <w:numId w:val="5"/>
        </w:numPr>
      </w:pPr>
      <w:r>
        <w:rPr/>
        <w:t xml:space="preserve">Zajištění agend souvisejících s realizací čerpání a splácení úvěrů a dalších forem financování klienta.</w:t>
      </w:r>
    </w:p>
    <w:p>
      <w:pPr>
        <w:numPr>
          <w:ilvl w:val="0"/>
          <w:numId w:val="5"/>
        </w:numPr>
      </w:pPr>
      <w:r>
        <w:rPr/>
        <w:t xml:space="preserve">Provádění kontrol smluv a plnění smluvních podmínek úvěrových případů.</w:t>
      </w:r>
    </w:p>
    <w:p>
      <w:pPr>
        <w:numPr>
          <w:ilvl w:val="0"/>
          <w:numId w:val="5"/>
        </w:numPr>
      </w:pPr>
      <w:r>
        <w:rPr/>
        <w:t xml:space="preserve">Provádění analýz úvěrového portfolia.</w:t>
      </w:r>
    </w:p>
    <w:p>
      <w:pPr>
        <w:numPr>
          <w:ilvl w:val="0"/>
          <w:numId w:val="5"/>
        </w:numPr>
      </w:pPr>
      <w:r>
        <w:rPr/>
        <w:t xml:space="preserve">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Tvorba návrhů a realizace řešení standardních případů vymáhání dlužných splátek úvěrových obchodů.</w:t>
      </w:r>
    </w:p>
    <w:p>
      <w:pPr>
        <w:numPr>
          <w:ilvl w:val="0"/>
          <w:numId w:val="5"/>
        </w:numPr>
      </w:pPr>
      <w:r>
        <w:rPr/>
        <w:t xml:space="preserve">Příprava dokumentace problémových úvěrů.</w:t>
      </w:r>
    </w:p>
    <w:p>
      <w:pPr>
        <w:numPr>
          <w:ilvl w:val="0"/>
          <w:numId w:val="5"/>
        </w:numPr>
      </w:pPr>
      <w:r>
        <w:rPr/>
        <w:t xml:space="preserve">Vedení evidence spravované úvěrové dokumentace.</w:t>
      </w:r>
    </w:p>
    <w:p>
      <w:pPr>
        <w:numPr>
          <w:ilvl w:val="0"/>
          <w:numId w:val="5"/>
        </w:numPr>
      </w:pPr>
      <w:r>
        <w:rPr/>
        <w:t xml:space="preserve">Příprava podkladů pro vyřizování dotazů soudů a orgánů činných v trestním a správním řízení a zajišťování realizace soudních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úvěrových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dokumentace problémových úvěrů a na přípravě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dohlídkové a prověrkové činnosti 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přehledů o úvěrové angažovanosti klientů, aktivních obchodech, ohrožených úvěrech a dalších přehledů souvisejících se správou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o úvěr a 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Vymáhání nesplácených úvěrů (jednodušší případy) včetně případné spolupráce s ostatními útvary peněžního ústavu při vymáhání těchto nesplácených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údajů předkládaných klienty ve svých žádostech o poskytnutí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F6A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úvěrového portfolia</dc:title>
  <dc:description>Pracovník správy úvěrového portfolia zajišťuje tvorbu a správu smluvní úvěrové dokumentace, kontrolu plnění smluvních podmínek čerpání a splácení úvěrů, vymáhání jednoduchých případů ohrožené úvěrové angažovanosti a podílí se na vyhodnocení úvěrového rizika. </dc:description>
  <dc:subject/>
  <cp:keywords/>
  <cp:category>Specializace</cp:category>
  <cp:lastModifiedBy/>
  <dcterms:created xsi:type="dcterms:W3CDTF">2017-11-22T09:40:27+01:00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