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Elektrotechnik audiovizuálních komunikačních prostředků a zařízení</w:t>
      </w:r>
      <w:bookmarkEnd w:id="1"/>
    </w:p>
    <w:p>
      <w:pPr/>
      <w:r>
        <w:rPr/>
        <w:t xml:space="preserve">Elektrotechnik audiovizuálních komunikačních prostředků a zařízení provádí samostatné práce a dílčí i celkové řízení prací při výrobě, opravách a rekonstrukcích audiovizuálních komunikačních prostředků a zařízení.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Elektrotechnika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a opravy elektronických zařízení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Výroba audiovizuálních komunikačních prostředků a zařízení, např. TV, GSM telefony atd.</w:t>
      </w:r>
    </w:p>
    <w:p>
      <w:pPr>
        <w:numPr>
          <w:ilvl w:val="0"/>
          <w:numId w:val="5"/>
        </w:numPr>
      </w:pPr>
      <w:r>
        <w:rPr/>
        <w:t xml:space="preserve">Instalace, seřizování, zkoušení a opravy audiovizuálních komunikačních prostředků a zařízení, např. TV, GSM telefony atd.</w:t>
      </w:r>
    </w:p>
    <w:p>
      <w:pPr>
        <w:numPr>
          <w:ilvl w:val="0"/>
          <w:numId w:val="5"/>
        </w:numPr>
      </w:pPr>
      <w:r>
        <w:rPr/>
        <w:t xml:space="preserve">Řízení lidí při sestavování, seřizování a opravách složitých a prototypových strojů, přístrojů a zařízení, jejich měření, zkoušení a oživování.</w:t>
      </w:r>
    </w:p>
    <w:p>
      <w:pPr>
        <w:numPr>
          <w:ilvl w:val="0"/>
          <w:numId w:val="5"/>
        </w:numPr>
      </w:pPr>
      <w:r>
        <w:rPr/>
        <w:t xml:space="preserve">Pokročilé nastavování systému audiovizuálních komunikačních prostředků a zařízení.</w:t>
      </w:r>
    </w:p>
    <w:p>
      <w:pPr>
        <w:numPr>
          <w:ilvl w:val="0"/>
          <w:numId w:val="5"/>
        </w:numPr>
      </w:pPr>
      <w:r>
        <w:rPr/>
        <w:t xml:space="preserve">Samostatná činnost při měření, zkoušení a oživování audiovizuálních komunikačních prostředků a zařízení.</w:t>
      </w:r>
    </w:p>
    <w:p>
      <w:pPr>
        <w:numPr>
          <w:ilvl w:val="0"/>
          <w:numId w:val="5"/>
        </w:numPr>
      </w:pPr>
      <w:r>
        <w:rPr/>
        <w:t xml:space="preserve">Zpracovávání dokumentace z měření, zkoušení a oživování audiovizuálních komunikačních prostředků a zařízení.</w:t>
      </w:r>
    </w:p>
    <w:p>
      <w:pPr>
        <w:numPr>
          <w:ilvl w:val="0"/>
          <w:numId w:val="5"/>
        </w:numPr>
      </w:pPr>
      <w:r>
        <w:rPr/>
        <w:t xml:space="preserve">Samostatný výběr přístrojů pro sestavování, měření, zkoušení a oživování audiovizuálních komunikačních prostředků a zařízení.</w:t>
      </w:r>
    </w:p>
    <w:p>
      <w:pPr>
        <w:numPr>
          <w:ilvl w:val="0"/>
          <w:numId w:val="5"/>
        </w:numPr>
      </w:pPr>
      <w:r>
        <w:rPr/>
        <w:t xml:space="preserve">Zpracování a vyhotovení osvědčení o jakosti a kompletnosti výrobku.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Elektrotechnici a technici energetici přístrojů, strojů a zařízení</w:t>
      </w:r>
    </w:p>
    <w:p>
      <w:pPr>
        <w:numPr>
          <w:ilvl w:val="0"/>
          <w:numId w:val="5"/>
        </w:numPr>
      </w:pPr>
      <w:r>
        <w:rPr/>
        <w:t xml:space="preserve">Elektrotechnici a technici energetici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Elektrotechnici a technici energetici (CZ-ISCO 3113)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33 870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65 419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115 508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56 250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98 313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33 054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75 301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105 942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35 132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55 814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90 092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39 937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58 038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88 829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34 545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59 100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94 095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30 739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56 019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88 466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43 649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58 379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98 040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35 978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52 773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89 034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39 395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57 938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97 990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25 542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56 059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90 099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32 042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49 683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81 981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36 425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50 875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86 589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35 081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56 663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88 778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3113</w:t>
            </w:r>
          </w:p>
        </w:tc>
        <w:tc>
          <w:tcPr>
            <w:tcW w:w="2000" w:type="dxa"/>
          </w:tcPr>
          <w:p>
            <w:pPr/>
            <w:r>
              <w:rPr/>
              <w:t xml:space="preserve">Elektrotechnici a technici energetici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49 590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58 346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31136</w:t>
            </w:r>
          </w:p>
        </w:tc>
        <w:tc>
          <w:tcPr>
            <w:tcW w:w="2000" w:type="dxa"/>
          </w:tcPr>
          <w:p>
            <w:pPr/>
            <w:r>
              <w:rPr/>
              <w:t xml:space="preserve">Elektrotechnici a technici energetici přístrojů, strojů a zařízení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44 662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61 371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3113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Elektrotechnici (kromě řídicích a navigačních zařízení letového provozu) a technici energetici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http://data.europa.eu/esco/isco/C3113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telekomunikace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2645M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aplikovaná elektronika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2646M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Mechanik elektrotechnik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26-41-L/01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elektronika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2643M</w:t>
            </w:r>
          </w:p>
        </w:tc>
      </w:tr>
    </w:tbl>
    <w:p>
      <w:pPr>
        <w:pStyle w:val="Heading3"/>
      </w:pPr>
      <w:bookmarkStart w:id="13" w:name="_Toc13"/>
      <w:r>
        <w:t>Legislativní požadavky</w:t>
      </w:r>
      <w:bookmarkEnd w:id="13"/>
    </w:p>
    <w:p>
      <w:pPr>
        <w:numPr>
          <w:ilvl w:val="0"/>
          <w:numId w:val="5"/>
        </w:numPr>
      </w:pPr>
      <w:r>
        <w:rPr/>
        <w:t xml:space="preserve">doporučené - Řízení osobních automobilů - řidičský průkaz sk. B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e81.D.1804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ochrany zdraví a majetku, ochrana před úrazem elektrickým proudem, bezpečnost při obsluze a práci na elektrickém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e81.D.4001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elektrických veličin, vyhodnocení naměřených hodnot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e81.D.1805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problematice ochrany životního prostředí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e81.D.1001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technické dokumentaci a normách, používání této dokumentace při práci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e81.D.8010</w:t>
            </w:r>
          </w:p>
        </w:tc>
        <w:tc>
          <w:tcPr>
            <w:tcW w:w="3000" w:type="dxa"/>
          </w:tcPr>
          <w:p>
            <w:pPr/>
            <w:r>
              <w:rPr/>
              <w:t xml:space="preserve">Vyhotovování záznamů a dokumentace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k11.C.7102</w:t>
            </w:r>
          </w:p>
        </w:tc>
        <w:tc>
          <w:tcPr>
            <w:tcW w:w="3000" w:type="dxa"/>
          </w:tcPr>
          <w:p>
            <w:pPr/>
            <w:r>
              <w:rPr/>
              <w:t xml:space="preserve">Poskytování první pomoci při úrazu elektrickým proudem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e81.D.1149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mobilních komunikačních systémech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e81.D.1150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satelitních komunikačních a navigačních systémech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e81.D.1151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optoelektronických přístrojích a zařízeních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e81.D.1152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elektronických a číslicových obvodech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e81.D.1153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digitálních televizních technologiích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e81.D.1157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nářadí, pomůcek a měřidel pro činnost na audiovizuálním komunikačním prostředku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e81.A.1013</w:t>
            </w:r>
          </w:p>
        </w:tc>
        <w:tc>
          <w:tcPr>
            <w:tcW w:w="3000" w:type="dxa"/>
          </w:tcPr>
          <w:p>
            <w:pPr/>
            <w:r>
              <w:rPr/>
              <w:t xml:space="preserve">Opravy a výměny elektrických částí audiovizuálních komunikačních prostředků a zařízení včetně výměn elektronických prvků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e81.A.1014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stavu a fungování audiovizuálních komunikačních prostředků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e81.A.1015</w:t>
            </w:r>
          </w:p>
        </w:tc>
        <w:tc>
          <w:tcPr>
            <w:tcW w:w="3000" w:type="dxa"/>
          </w:tcPr>
          <w:p>
            <w:pPr/>
            <w:r>
              <w:rPr/>
              <w:t xml:space="preserve">Diagnostika a měření poruch audiovizuálních komunikačních prostředků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e81.A.1016</w:t>
            </w:r>
          </w:p>
        </w:tc>
        <w:tc>
          <w:tcPr>
            <w:tcW w:w="3000" w:type="dxa"/>
          </w:tcPr>
          <w:p>
            <w:pPr/>
            <w:r>
              <w:rPr/>
              <w:t xml:space="preserve">Sestavení, montáž, instalace, zapojení a oživování audiovizuálních komunikačních prostředků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elektrotechnické materiály, vodiče, kabely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elektrických veličin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elektronika obecně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elektronické prvky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e81._.0023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elektronické a číslicové obvody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j13._.0001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fyzika obecně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Závažná orgánová onemocnění podle druhu neionizujícího záření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pStyle w:val="Heading3"/>
      </w:pPr>
      <w:bookmarkStart w:id="21" w:name="_Toc21"/>
      <w:r>
        <w:t>Onemocnění vylučující výkon povolání / specializace povolání.e</w:t>
      </w:r>
      <w:bookmarkEnd w:id="21"/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E07970B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Elektrotechnik audiovizuálních komunikačních prostředků a zařízení</dc:title>
  <dc:description>Elektrotechnik audiovizuálních komunikačních prostředků a zařízení provádí samostatné práce a dílčí i celkové řízení prací při výrobě, opravách a rekonstrukcích audiovizuálních komunikačních prostředků a zařízení.</dc:description>
  <dc:subject/>
  <cp:keywords/>
  <cp:category>Povolání</cp:category>
  <cp:lastModifiedBy/>
  <dcterms:created xsi:type="dcterms:W3CDTF">2017-11-22T09:40:11+01:00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