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technolog</w:t>
      </w:r>
      <w:bookmarkEnd w:id="1"/>
    </w:p>
    <w:p>
      <w:pPr/>
      <w:r>
        <w:rPr/>
        <w:t xml:space="preserve">Samostatný strojírenský technik technolog stanovuje a navrhuje technologické postupy včetně norem spotřeby práce nebo zajišťuje technologickou přípravu rozsáhlé a členité strojírenské výroby a zavádění nových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Manager technologie, Vedoucí technologie, Technolog výroby, Diplomovaný strojírenský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zkoušek, spolupráce na řízení jakosti produkce.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>
      <w:pPr>
        <w:numPr>
          <w:ilvl w:val="0"/>
          <w:numId w:val="5"/>
        </w:numPr>
      </w:pPr>
      <w:r>
        <w:rPr/>
        <w:t xml:space="preserve">Provádění analýzy práce a pracovní a časové studie na pracovištích pomocí snímků pracovního dne, vyhodnocování snímků, zjišťování nedostatků navrhování postupů k odstranění  nedostatků plynoucích z rozborů</w:t>
      </w:r>
    </w:p>
    <w:p>
      <w:pPr>
        <w:numPr>
          <w:ilvl w:val="0"/>
          <w:numId w:val="5"/>
        </w:numPr>
      </w:pPr>
      <w:r>
        <w:rPr/>
        <w:t xml:space="preserve">Vlastní tvorba a ověřování podnikových, oborových a odvětvových normativů a normativních podkladů.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Stanovení normy času na základě platných odvětvových, podnikových a oborových normativů.</w:t>
      </w:r>
    </w:p>
    <w:p>
      <w:pPr>
        <w:numPr>
          <w:ilvl w:val="0"/>
          <w:numId w:val="5"/>
        </w:numPr>
      </w:pPr>
      <w:r>
        <w:rPr/>
        <w:t xml:space="preserve">Řešení reklamací norem.</w:t>
      </w:r>
    </w:p>
    <w:p>
      <w:pPr>
        <w:numPr>
          <w:ilvl w:val="0"/>
          <w:numId w:val="5"/>
        </w:numPr>
      </w:pPr>
      <w:r>
        <w:rPr/>
        <w:t xml:space="preserve">Prověřování technickoorganizační podmínek práce (popřípadě vlivu zapracovanosti) při výrobě a při opakované výrobě a úprava normy spotřeby práce na základě změn.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se zřetelem na efektivitu výroby.</w:t>
      </w:r>
    </w:p>
    <w:p>
      <w:pPr>
        <w:numPr>
          <w:ilvl w:val="0"/>
          <w:numId w:val="5"/>
        </w:numPr>
      </w:pPr>
      <w:r>
        <w:rPr/>
        <w:t xml:space="preserve">Zpracování všeobecné metodiky normování a metodiky pro stanovení norem časů.</w:t>
      </w:r>
    </w:p>
    <w:p>
      <w:pPr>
        <w:numPr>
          <w:ilvl w:val="0"/>
          <w:numId w:val="5"/>
        </w:numPr>
      </w:pPr>
      <w:r>
        <w:rPr/>
        <w:t xml:space="preserve">Vedení a archivace příslušné dokumentace.</w:t>
      </w:r>
    </w:p>
    <w:p>
      <w:pPr>
        <w:numPr>
          <w:ilvl w:val="0"/>
          <w:numId w:val="5"/>
        </w:numPr>
      </w:pPr>
      <w:r>
        <w:rPr/>
        <w:t xml:space="preserve">Zpracování technologických postupů s ohledem na optimální využití technologických pracovišť, s cílem zvyšování produktivity práce a kvality výroby.</w:t>
      </w:r>
    </w:p>
    <w:p>
      <w:pPr>
        <w:numPr>
          <w:ilvl w:val="0"/>
          <w:numId w:val="5"/>
        </w:numPr>
      </w:pPr>
      <w:r>
        <w:rPr/>
        <w:t xml:space="preserve">Zpracování technologických postupů, které odpovídají předpisům bezpečnosti práce, požárním předpisům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Tvorba programů pro CNC stroje.</w:t>
      </w:r>
    </w:p>
    <w:p>
      <w:pPr>
        <w:numPr>
          <w:ilvl w:val="0"/>
          <w:numId w:val="5"/>
        </w:numPr>
      </w:pPr>
      <w:r>
        <w:rPr/>
        <w:t xml:space="preserve">Předepisování požadavků na přípravky, nástroje, měřidla, ochranné a bezpečnostní pomůcky.</w:t>
      </w:r>
    </w:p>
    <w:p>
      <w:pPr>
        <w:numPr>
          <w:ilvl w:val="0"/>
          <w:numId w:val="5"/>
        </w:numPr>
      </w:pPr>
      <w:r>
        <w:rPr/>
        <w:t xml:space="preserve">Provádí a eviduje změnové řízení technologických postupů.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pro podporu normování a normativů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1DB8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technolog</dc:title>
  <dc:description>Samostatný strojírenský technik technolog stanovuje a navrhuje technologické postupy včetně norem spotřeby práce nebo zajišťuje technologickou přípravu rozsáhlé a členité strojírenské výroby a zavádění nových výrobků ve strojírenské výrobě.</dc:description>
  <dc:subject/>
  <cp:keywords/>
  <cp:category>Povolání</cp:category>
  <cp:lastModifiedBy/>
  <dcterms:created xsi:type="dcterms:W3CDTF">2017-11-22T09:39:55+01:00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