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 plánovač</w:t>
      </w:r>
      <w:bookmarkEnd w:id="1"/>
    </w:p>
    <w:p>
      <w:pPr/>
      <w:r>
        <w:rPr/>
        <w:t xml:space="preserve">Chemický technik plánovač provádí specializovanou, komplexní odbornou činnost v oblasti přípravy podkladů pro tvorbu plánů chemické výroby, rozpisů jednotlivých položek na pracoviště nebo menší organizační celky a stanovování technologických norem a časů. </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výroba chemických produktů</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Nadřízené povolání:</w:t>
            </w:r>
          </w:p>
        </w:tc>
        <w:tc>
          <w:tcPr/>
          <w:p>
            <w:pPr/>
            <w:r>
              <w:rPr/>
              <w:t xml:space="preserve">Chemický technik</w:t>
            </w:r>
          </w:p>
        </w:tc>
      </w:tr>
      <w:tr>
        <w:trPr/>
        <w:tc>
          <w:tcPr/>
          <w:p>
            <w:pPr/>
            <w:r>
              <w:rPr>
                <w:b w:val="1"/>
                <w:bCs w:val="1"/>
              </w:rPr>
              <w:t xml:space="preserve">Příbuzné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Tvorba dokumentace, plánů a kalkulací chemické výroby.</w:t>
      </w:r>
    </w:p>
    <w:p>
      <w:pPr>
        <w:numPr>
          <w:ilvl w:val="0"/>
          <w:numId w:val="5"/>
        </w:numPr>
      </w:pPr>
      <w:r>
        <w:rPr/>
        <w:t xml:space="preserve">Spolupráce na tvorbě rozpočtů chemické výroby.</w:t>
      </w:r>
    </w:p>
    <w:p>
      <w:pPr>
        <w:numPr>
          <w:ilvl w:val="0"/>
          <w:numId w:val="5"/>
        </w:numPr>
      </w:pPr>
      <w:r>
        <w:rPr/>
        <w:t xml:space="preserve">Zajištění a zpracování technických podkladů v oblasti plánu výroby (roční plán, klouzavé měsíční plány), controllingových zpráv, kalkulací, rozpočtů, plánu spotřeby surovin, plánu spotřeby obalů, kontrolní činnosti.</w:t>
      </w:r>
    </w:p>
    <w:p>
      <w:pPr>
        <w:numPr>
          <w:ilvl w:val="0"/>
          <w:numId w:val="5"/>
        </w:numPr>
      </w:pPr>
      <w:r>
        <w:rPr/>
        <w:t xml:space="preserve">Spolupráce s technologickými pracovníky na stanovení normativní spotřeby pro kalkulace nových chemických výrobků.</w:t>
      </w:r>
    </w:p>
    <w:p>
      <w:pPr>
        <w:numPr>
          <w:ilvl w:val="0"/>
          <w:numId w:val="5"/>
        </w:numPr>
      </w:pPr>
      <w:r>
        <w:rPr/>
        <w:t xml:space="preserve">Příprava předběžné kalkulace před zavedením nového výrobku.</w:t>
      </w:r>
    </w:p>
    <w:p>
      <w:pPr>
        <w:numPr>
          <w:ilvl w:val="0"/>
          <w:numId w:val="5"/>
        </w:numPr>
      </w:pPr>
      <w:r>
        <w:rPr/>
        <w:t xml:space="preserve">Tvorba ekonomických podkladů pro obchodní strategii chemických produktů.</w:t>
      </w:r>
    </w:p>
    <w:p>
      <w:pPr>
        <w:numPr>
          <w:ilvl w:val="0"/>
          <w:numId w:val="5"/>
        </w:numPr>
      </w:pPr>
      <w:r>
        <w:rPr/>
        <w:t xml:space="preserve">Spolupráce na zajištění a organizaci nákupu chemických surovin; na přípravě technologické dokumentace.</w:t>
      </w:r>
    </w:p>
    <w:p>
      <w:pPr>
        <w:numPr>
          <w:ilvl w:val="0"/>
          <w:numId w:val="5"/>
        </w:numPr>
      </w:pPr>
      <w:r>
        <w:rPr/>
        <w:t xml:space="preserve">Zadávání změn stávajících norem výrobků, zadávání nových výrobků do informačního systému, případně rušení zavedených výrobků.</w:t>
      </w:r>
    </w:p>
    <w:p>
      <w:pPr>
        <w:numPr>
          <w:ilvl w:val="0"/>
          <w:numId w:val="5"/>
        </w:numPr>
      </w:pPr>
      <w:r>
        <w:rPr/>
        <w:t xml:space="preserve">Zpracování operativních propočtů kalkulací při změnách cen vstupů na základě cenových prověrek.</w:t>
      </w:r>
    </w:p>
    <w:p>
      <w:pPr>
        <w:numPr>
          <w:ilvl w:val="0"/>
          <w:numId w:val="5"/>
        </w:numPr>
      </w:pPr>
      <w:r>
        <w:rPr/>
        <w:t xml:space="preserve">Zpracování prognóz zásob a pohledávek.</w:t>
      </w:r>
    </w:p>
    <w:p/>
    <w:p>
      <w:pPr>
        <w:pStyle w:val="Heading2"/>
      </w:pPr>
      <w:bookmarkStart w:id="3" w:name="_Toc3"/>
      <w:r>
        <w:t>CZ-ISCO</w:t>
      </w:r>
      <w:bookmarkEnd w:id="3"/>
    </w:p>
    <w:p>
      <w:pPr>
        <w:numPr>
          <w:ilvl w:val="0"/>
          <w:numId w:val="5"/>
        </w:numPr>
      </w:pPr>
      <w:r>
        <w:rPr/>
        <w:t xml:space="preserve">Úředníci ve výrobě</w:t>
      </w:r>
    </w:p>
    <w:p>
      <w:pPr>
        <w:numPr>
          <w:ilvl w:val="0"/>
          <w:numId w:val="5"/>
        </w:numPr>
      </w:pPr>
      <w:r>
        <w:rPr/>
        <w:t xml:space="preserve">Úředníci ve výrobě</w:t>
      </w:r>
    </w:p>
    <w:p/>
    <w:p>
      <w:pPr>
        <w:pStyle w:val="Heading3"/>
      </w:pPr>
      <w:bookmarkStart w:id="4" w:name="_Toc4"/>
      <w:r>
        <w:t>Hrubé měsíční mzdy podle krajů v roce 2024</w:t>
      </w:r>
      <w:bookmarkEnd w:id="4"/>
    </w:p>
    <w:p>
      <w:pPr>
        <w:pStyle w:val="Heading4"/>
      </w:pPr>
      <w:bookmarkStart w:id="5" w:name="_Toc5"/>
      <w:r>
        <w:t>Úředníci ve výrobě (CZ-ISCO 4322)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34 372 Kč</w:t>
            </w:r>
          </w:p>
        </w:tc>
        <w:tc>
          <w:tcPr>
            <w:tcW w:w="1000" w:type="dxa"/>
          </w:tcPr>
          <w:p>
            <w:pPr>
              <w:jc w:val="center"/>
            </w:pPr>
            <w:r>
              <w:rPr/>
              <w:t xml:space="preserve">50 420 Kč</w:t>
            </w:r>
          </w:p>
        </w:tc>
        <w:tc>
          <w:tcPr>
            <w:tcW w:w="1000" w:type="dxa"/>
          </w:tcPr>
          <w:p>
            <w:pPr>
              <w:jc w:val="center"/>
            </w:pPr>
            <w:r>
              <w:rPr/>
              <w:t xml:space="preserve">71 338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36 330 Kč</w:t>
            </w:r>
          </w:p>
        </w:tc>
        <w:tc>
          <w:tcPr>
            <w:tcW w:w="1000" w:type="dxa"/>
          </w:tcPr>
          <w:p>
            <w:pPr>
              <w:jc w:val="center"/>
            </w:pPr>
            <w:r>
              <w:rPr/>
              <w:t xml:space="preserve">52 415 Kč</w:t>
            </w:r>
          </w:p>
        </w:tc>
        <w:tc>
          <w:tcPr>
            <w:tcW w:w="1000" w:type="dxa"/>
          </w:tcPr>
          <w:p>
            <w:pPr>
              <w:jc w:val="center"/>
            </w:pPr>
            <w:r>
              <w:rPr/>
              <w:t xml:space="preserve">82 817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31 405 Kč</w:t>
            </w:r>
          </w:p>
        </w:tc>
        <w:tc>
          <w:tcPr>
            <w:tcW w:w="1000" w:type="dxa"/>
          </w:tcPr>
          <w:p>
            <w:pPr>
              <w:jc w:val="center"/>
            </w:pPr>
            <w:r>
              <w:rPr/>
              <w:t xml:space="preserve">46 801 Kč</w:t>
            </w:r>
          </w:p>
        </w:tc>
        <w:tc>
          <w:tcPr>
            <w:tcW w:w="1000" w:type="dxa"/>
          </w:tcPr>
          <w:p>
            <w:pPr>
              <w:jc w:val="center"/>
            </w:pPr>
            <w:r>
              <w:rPr/>
              <w:t xml:space="preserve">66 297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38 072 Kč</w:t>
            </w:r>
          </w:p>
        </w:tc>
        <w:tc>
          <w:tcPr>
            <w:tcW w:w="1000" w:type="dxa"/>
          </w:tcPr>
          <w:p>
            <w:pPr>
              <w:jc w:val="center"/>
            </w:pPr>
            <w:r>
              <w:rPr/>
              <w:t xml:space="preserve">55 440 Kč</w:t>
            </w:r>
          </w:p>
        </w:tc>
        <w:tc>
          <w:tcPr>
            <w:tcW w:w="1000" w:type="dxa"/>
          </w:tcPr>
          <w:p>
            <w:pPr>
              <w:jc w:val="center"/>
            </w:pPr>
            <w:r>
              <w:rPr/>
              <w:t xml:space="preserve">78 789 Kč</w:t>
            </w:r>
          </w:p>
        </w:tc>
        <w:tc>
          <w:tcPr>
            <w:tcW w:w="1000" w:type="dxa"/>
          </w:tcPr>
          <w:p/>
        </w:tc>
        <w:tc>
          <w:tcPr>
            <w:tcW w:w="1000" w:type="dxa"/>
          </w:tcPr>
          <w:p/>
        </w:tc>
        <w:tc>
          <w:tcPr>
            <w:tcW w:w="1000" w:type="dxa"/>
          </w:tcPr>
          <w:p/>
        </w:tc>
      </w:tr>
      <w:tr>
        <w:trPr/>
        <w:tc>
          <w:tcPr>
            <w:tcW w:w="2000" w:type="dxa"/>
          </w:tcPr>
          <w:p>
            <w:pPr/>
            <w:r>
              <w:rPr/>
              <w:t xml:space="preserve">Karlovarský kraj</w:t>
            </w:r>
          </w:p>
        </w:tc>
        <w:tc>
          <w:tcPr>
            <w:tcW w:w="1000" w:type="dxa"/>
          </w:tcPr>
          <w:p>
            <w:pPr>
              <w:jc w:val="center"/>
            </w:pPr>
            <w:r>
              <w:rPr/>
              <w:t xml:space="preserve">30 327 Kč</w:t>
            </w:r>
          </w:p>
        </w:tc>
        <w:tc>
          <w:tcPr>
            <w:tcW w:w="1000" w:type="dxa"/>
          </w:tcPr>
          <w:p>
            <w:pPr>
              <w:jc w:val="center"/>
            </w:pPr>
            <w:r>
              <w:rPr/>
              <w:t xml:space="preserve">48 766 Kč</w:t>
            </w:r>
          </w:p>
        </w:tc>
        <w:tc>
          <w:tcPr>
            <w:tcW w:w="1000" w:type="dxa"/>
          </w:tcPr>
          <w:p>
            <w:pPr>
              <w:jc w:val="center"/>
            </w:pPr>
            <w:r>
              <w:rPr/>
              <w:t xml:space="preserve">65 028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25 179 Kč</w:t>
            </w:r>
          </w:p>
        </w:tc>
        <w:tc>
          <w:tcPr>
            <w:tcW w:w="1000" w:type="dxa"/>
          </w:tcPr>
          <w:p>
            <w:pPr>
              <w:jc w:val="center"/>
            </w:pPr>
            <w:r>
              <w:rPr/>
              <w:t xml:space="preserve">49 302 Kč</w:t>
            </w:r>
          </w:p>
        </w:tc>
        <w:tc>
          <w:tcPr>
            <w:tcW w:w="1000" w:type="dxa"/>
          </w:tcPr>
          <w:p>
            <w:pPr>
              <w:jc w:val="center"/>
            </w:pPr>
            <w:r>
              <w:rPr/>
              <w:t xml:space="preserve">70 128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32 140 Kč</w:t>
            </w:r>
          </w:p>
        </w:tc>
        <w:tc>
          <w:tcPr>
            <w:tcW w:w="1000" w:type="dxa"/>
          </w:tcPr>
          <w:p>
            <w:pPr>
              <w:jc w:val="center"/>
            </w:pPr>
            <w:r>
              <w:rPr/>
              <w:t xml:space="preserve">48 517 Kč</w:t>
            </w:r>
          </w:p>
        </w:tc>
        <w:tc>
          <w:tcPr>
            <w:tcW w:w="1000" w:type="dxa"/>
          </w:tcPr>
          <w:p>
            <w:pPr>
              <w:jc w:val="center"/>
            </w:pPr>
            <w:r>
              <w:rPr/>
              <w:t xml:space="preserve">73 071 Kč</w:t>
            </w:r>
          </w:p>
        </w:tc>
        <w:tc>
          <w:tcPr>
            <w:tcW w:w="1000" w:type="dxa"/>
          </w:tcPr>
          <w:p/>
        </w:tc>
        <w:tc>
          <w:tcPr>
            <w:tcW w:w="1000" w:type="dxa"/>
          </w:tcPr>
          <w:p/>
        </w:tc>
        <w:tc>
          <w:tcPr>
            <w:tcW w:w="1000" w:type="dxa"/>
          </w:tcPr>
          <w:p/>
        </w:tc>
      </w:tr>
      <w:tr>
        <w:trPr/>
        <w:tc>
          <w:tcPr>
            <w:tcW w:w="2000" w:type="dxa"/>
          </w:tcPr>
          <w:p>
            <w:pPr/>
            <w:r>
              <w:rPr/>
              <w:t xml:space="preserve">Královéhradecký kraj</w:t>
            </w:r>
          </w:p>
        </w:tc>
        <w:tc>
          <w:tcPr>
            <w:tcW w:w="1000" w:type="dxa"/>
          </w:tcPr>
          <w:p>
            <w:pPr>
              <w:jc w:val="center"/>
            </w:pPr>
            <w:r>
              <w:rPr/>
              <w:t xml:space="preserve">29 912 Kč</w:t>
            </w:r>
          </w:p>
        </w:tc>
        <w:tc>
          <w:tcPr>
            <w:tcW w:w="1000" w:type="dxa"/>
          </w:tcPr>
          <w:p>
            <w:pPr>
              <w:jc w:val="center"/>
            </w:pPr>
            <w:r>
              <w:rPr/>
              <w:t xml:space="preserve">46 452 Kč</w:t>
            </w:r>
          </w:p>
        </w:tc>
        <w:tc>
          <w:tcPr>
            <w:tcW w:w="1000" w:type="dxa"/>
          </w:tcPr>
          <w:p>
            <w:pPr>
              <w:jc w:val="center"/>
            </w:pPr>
            <w:r>
              <w:rPr/>
              <w:t xml:space="preserve">64 954 Kč</w:t>
            </w:r>
          </w:p>
        </w:tc>
        <w:tc>
          <w:tcPr>
            <w:tcW w:w="1000" w:type="dxa"/>
          </w:tcPr>
          <w:p/>
        </w:tc>
        <w:tc>
          <w:tcPr>
            <w:tcW w:w="1000" w:type="dxa"/>
          </w:tcPr>
          <w:p/>
        </w:tc>
        <w:tc>
          <w:tcPr>
            <w:tcW w:w="1000" w:type="dxa"/>
          </w:tcPr>
          <w:p/>
        </w:tc>
      </w:tr>
      <w:tr>
        <w:trPr/>
        <w:tc>
          <w:tcPr>
            <w:tcW w:w="2000" w:type="dxa"/>
          </w:tcPr>
          <w:p>
            <w:pPr/>
            <w:r>
              <w:rPr/>
              <w:t xml:space="preserve">Pardubický kraj</w:t>
            </w:r>
          </w:p>
        </w:tc>
        <w:tc>
          <w:tcPr>
            <w:tcW w:w="1000" w:type="dxa"/>
          </w:tcPr>
          <w:p>
            <w:pPr>
              <w:jc w:val="center"/>
            </w:pPr>
            <w:r>
              <w:rPr/>
              <w:t xml:space="preserve">28 491 Kč</w:t>
            </w:r>
          </w:p>
        </w:tc>
        <w:tc>
          <w:tcPr>
            <w:tcW w:w="1000" w:type="dxa"/>
          </w:tcPr>
          <w:p>
            <w:pPr>
              <w:jc w:val="center"/>
            </w:pPr>
            <w:r>
              <w:rPr/>
              <w:t xml:space="preserve">38 901 Kč</w:t>
            </w:r>
          </w:p>
        </w:tc>
        <w:tc>
          <w:tcPr>
            <w:tcW w:w="1000" w:type="dxa"/>
          </w:tcPr>
          <w:p>
            <w:pPr>
              <w:jc w:val="center"/>
            </w:pPr>
            <w:r>
              <w:rPr/>
              <w:t xml:space="preserve">54 648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28 182 Kč</w:t>
            </w:r>
          </w:p>
        </w:tc>
        <w:tc>
          <w:tcPr>
            <w:tcW w:w="1000" w:type="dxa"/>
          </w:tcPr>
          <w:p>
            <w:pPr>
              <w:jc w:val="center"/>
            </w:pPr>
            <w:r>
              <w:rPr/>
              <w:t xml:space="preserve">40 628 Kč</w:t>
            </w:r>
          </w:p>
        </w:tc>
        <w:tc>
          <w:tcPr>
            <w:tcW w:w="1000" w:type="dxa"/>
          </w:tcPr>
          <w:p>
            <w:pPr>
              <w:jc w:val="center"/>
            </w:pPr>
            <w:r>
              <w:rPr/>
              <w:t xml:space="preserve">62 265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34 231 Kč</w:t>
            </w:r>
          </w:p>
        </w:tc>
        <w:tc>
          <w:tcPr>
            <w:tcW w:w="1000" w:type="dxa"/>
          </w:tcPr>
          <w:p>
            <w:pPr>
              <w:jc w:val="center"/>
            </w:pPr>
            <w:r>
              <w:rPr/>
              <w:t xml:space="preserve">44 889 Kč</w:t>
            </w:r>
          </w:p>
        </w:tc>
        <w:tc>
          <w:tcPr>
            <w:tcW w:w="1000" w:type="dxa"/>
          </w:tcPr>
          <w:p>
            <w:pPr>
              <w:jc w:val="center"/>
            </w:pPr>
            <w:r>
              <w:rPr/>
              <w:t xml:space="preserve">63 692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33 347 Kč</w:t>
            </w:r>
          </w:p>
        </w:tc>
        <w:tc>
          <w:tcPr>
            <w:tcW w:w="1000" w:type="dxa"/>
          </w:tcPr>
          <w:p>
            <w:pPr>
              <w:jc w:val="center"/>
            </w:pPr>
            <w:r>
              <w:rPr/>
              <w:t xml:space="preserve">41 718 Kč</w:t>
            </w:r>
          </w:p>
        </w:tc>
        <w:tc>
          <w:tcPr>
            <w:tcW w:w="1000" w:type="dxa"/>
          </w:tcPr>
          <w:p>
            <w:pPr>
              <w:jc w:val="center"/>
            </w:pPr>
            <w:r>
              <w:rPr/>
              <w:t xml:space="preserve">57 796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32 451 Kč</w:t>
            </w:r>
          </w:p>
        </w:tc>
        <w:tc>
          <w:tcPr>
            <w:tcW w:w="1000" w:type="dxa"/>
          </w:tcPr>
          <w:p>
            <w:pPr>
              <w:jc w:val="center"/>
            </w:pPr>
            <w:r>
              <w:rPr/>
              <w:t xml:space="preserve">46 748 Kč</w:t>
            </w:r>
          </w:p>
        </w:tc>
        <w:tc>
          <w:tcPr>
            <w:tcW w:w="1000" w:type="dxa"/>
          </w:tcPr>
          <w:p>
            <w:pPr>
              <w:jc w:val="center"/>
            </w:pPr>
            <w:r>
              <w:rPr/>
              <w:t xml:space="preserve">63 589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4322</w:t>
            </w:r>
          </w:p>
        </w:tc>
        <w:tc>
          <w:tcPr>
            <w:tcW w:w="2000" w:type="dxa"/>
          </w:tcPr>
          <w:p>
            <w:pPr/>
            <w:r>
              <w:rPr/>
              <w:t xml:space="preserve">Úředníci ve výrobě</w:t>
            </w:r>
          </w:p>
        </w:tc>
        <w:tc>
          <w:tcPr>
            <w:tcW w:w="1000" w:type="dxa"/>
          </w:tcPr>
          <w:p>
            <w:pPr>
              <w:jc w:val="center"/>
            </w:pPr>
            <w:r>
              <w:rPr/>
              <w:t xml:space="preserve">-</w:t>
            </w:r>
          </w:p>
        </w:tc>
        <w:tc>
          <w:tcPr>
            <w:tcW w:w="1000" w:type="dxa"/>
          </w:tcPr>
          <w:p>
            <w:pPr>
              <w:jc w:val="center"/>
            </w:pPr>
            <w:r>
              <w:rPr/>
              <w:t xml:space="preserve">45 884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4322</w:t>
            </w:r>
          </w:p>
        </w:tc>
        <w:tc>
          <w:tcPr>
            <w:tcW w:w="3000" w:type="dxa"/>
          </w:tcPr>
          <w:p>
            <w:pPr/>
            <w:r>
              <w:rPr/>
              <w:t xml:space="preserve">Úředníci ve výrobě</w:t>
            </w:r>
          </w:p>
        </w:tc>
        <w:tc>
          <w:tcPr>
            <w:tcW w:w="3000" w:type="dxa"/>
          </w:tcPr>
          <w:p>
            <w:pPr/>
            <w:r>
              <w:rPr/>
              <w:t xml:space="preserve">http://data.europa.eu/esco/isco/C4322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Zraková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teplem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chemická technologie</w:t>
            </w:r>
          </w:p>
        </w:tc>
        <w:tc>
          <w:tcPr>
            <w:tcW w:w="2000" w:type="dxa"/>
          </w:tcPr>
          <w:p>
            <w:pPr>
              <w:jc w:val="center"/>
            </w:pPr>
            <w:r>
              <w:rPr/>
              <w:t xml:space="preserve">2841M</w:t>
            </w:r>
          </w:p>
        </w:tc>
      </w:tr>
      <w:tr>
        <w:trPr/>
        <w:tc>
          <w:tcPr>
            <w:tcW w:w="2000" w:type="dxa"/>
          </w:tcPr>
          <w:p>
            <w:pPr>
              <w:jc w:val="center"/>
            </w:pPr>
            <w:r>
              <w:rPr/>
              <w:t xml:space="preserve">KKOV</w:t>
            </w:r>
          </w:p>
        </w:tc>
        <w:tc>
          <w:tcPr>
            <w:tcW w:w="5000" w:type="dxa"/>
          </w:tcPr>
          <w:p>
            <w:pPr/>
            <w:r>
              <w:rPr/>
              <w:t xml:space="preserve">Střední vzdělání s maturitní zkouškou (bez vyučení) v oboru průmyslová chemie</w:t>
            </w:r>
          </w:p>
        </w:tc>
        <w:tc>
          <w:tcPr>
            <w:tcW w:w="2000" w:type="dxa"/>
          </w:tcPr>
          <w:p>
            <w:pPr>
              <w:jc w:val="center"/>
            </w:pPr>
            <w:r>
              <w:rPr/>
              <w:t xml:space="preserve">2842M</w:t>
            </w:r>
          </w:p>
        </w:tc>
      </w:tr>
      <w:tr>
        <w:trPr/>
        <w:tc>
          <w:tcPr>
            <w:tcW w:w="2000" w:type="dxa"/>
          </w:tcPr>
          <w:p>
            <w:pPr>
              <w:jc w:val="center"/>
            </w:pPr>
            <w:r>
              <w:rPr/>
              <w:t xml:space="preserve">RVP</w:t>
            </w:r>
          </w:p>
        </w:tc>
        <w:tc>
          <w:tcPr>
            <w:tcW w:w="5000" w:type="dxa"/>
          </w:tcPr>
          <w:p>
            <w:pPr/>
            <w:r>
              <w:rPr/>
              <w:t xml:space="preserve">Aplikovaná chemie</w:t>
            </w:r>
          </w:p>
        </w:tc>
        <w:tc>
          <w:tcPr>
            <w:tcW w:w="2000" w:type="dxa"/>
          </w:tcPr>
          <w:p>
            <w:pPr>
              <w:jc w:val="center"/>
            </w:pPr>
            <w:r>
              <w:rPr/>
              <w:t xml:space="preserve">28-44-M/01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ekonomika a administrativa</w:t>
            </w:r>
          </w:p>
        </w:tc>
        <w:tc>
          <w:tcPr>
            <w:tcW w:w="2000" w:type="dxa"/>
          </w:tcPr>
          <w:p>
            <w:pPr>
              <w:jc w:val="center"/>
            </w:pPr>
            <w:r>
              <w:rPr/>
              <w:t xml:space="preserve">63xxM</w:t>
            </w:r>
          </w:p>
        </w:tc>
      </w:tr>
      <w:tr>
        <w:trPr/>
        <w:tc>
          <w:tcPr>
            <w:tcW w:w="2000" w:type="dxa"/>
          </w:tcPr>
          <w:p>
            <w:pPr>
              <w:jc w:val="center"/>
            </w:pPr>
            <w:r>
              <w:rPr/>
              <w:t xml:space="preserve">KKOV</w:t>
            </w:r>
          </w:p>
        </w:tc>
        <w:tc>
          <w:tcPr>
            <w:tcW w:w="5000" w:type="dxa"/>
          </w:tcPr>
          <w:p>
            <w:pPr/>
            <w:r>
              <w:rPr/>
              <w:t xml:space="preserve">Střední vzdělání s maturitní zkouškou ve skupině oborů technická chemie a chemie silikátů</w:t>
            </w:r>
          </w:p>
        </w:tc>
        <w:tc>
          <w:tcPr>
            <w:tcW w:w="2000" w:type="dxa"/>
          </w:tcPr>
          <w:p>
            <w:pPr>
              <w:jc w:val="center"/>
            </w:pPr>
            <w:r>
              <w:rPr/>
              <w:t xml:space="preserve">28xxL</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technická chemie a chemie silikátů</w:t>
            </w:r>
          </w:p>
        </w:tc>
        <w:tc>
          <w:tcPr>
            <w:tcW w:w="2000" w:type="dxa"/>
          </w:tcPr>
          <w:p>
            <w:pPr>
              <w:jc w:val="center"/>
            </w:pPr>
            <w:r>
              <w:rPr/>
              <w:t xml:space="preserve">28xxM</w:t>
            </w:r>
          </w:p>
        </w:tc>
      </w:tr>
      <w:tr>
        <w:trPr/>
        <w:tc>
          <w:tcPr>
            <w:tcW w:w="2000" w:type="dxa"/>
          </w:tcPr>
          <w:p>
            <w:pPr>
              <w:jc w:val="center"/>
            </w:pPr>
            <w:r>
              <w:rPr/>
              <w:t xml:space="preserve">KKOV</w:t>
            </w:r>
          </w:p>
        </w:tc>
        <w:tc>
          <w:tcPr>
            <w:tcW w:w="5000" w:type="dxa"/>
          </w:tcPr>
          <w:p>
            <w:pPr/>
            <w:r>
              <w:rPr/>
              <w:t xml:space="preserve">Vyšší odborné vzdělání v oboru ekonomika a podnikání</w:t>
            </w:r>
          </w:p>
        </w:tc>
        <w:tc>
          <w:tcPr>
            <w:tcW w:w="2000" w:type="dxa"/>
          </w:tcPr>
          <w:p>
            <w:pPr>
              <w:jc w:val="center"/>
            </w:pPr>
            <w:r>
              <w:rPr/>
              <w:t xml:space="preserve">6341N</w:t>
            </w:r>
          </w:p>
        </w:tc>
      </w:tr>
      <w:tr>
        <w:trPr/>
        <w:tc>
          <w:tcPr>
            <w:tcW w:w="2000" w:type="dxa"/>
          </w:tcPr>
          <w:p>
            <w:pPr>
              <w:jc w:val="center"/>
            </w:pPr>
            <w:r>
              <w:rPr/>
              <w:t xml:space="preserve">KKOV</w:t>
            </w:r>
          </w:p>
        </w:tc>
        <w:tc>
          <w:tcPr>
            <w:tcW w:w="5000" w:type="dxa"/>
          </w:tcPr>
          <w:p>
            <w:pPr/>
            <w:r>
              <w:rPr/>
              <w:t xml:space="preserve">Střední vzdělání s maturitní zkouškou (bez vyučení) v oboru ekonomika odvětví (oborů)</w:t>
            </w:r>
          </w:p>
        </w:tc>
        <w:tc>
          <w:tcPr>
            <w:tcW w:w="2000" w:type="dxa"/>
          </w:tcPr>
          <w:p>
            <w:pPr>
              <w:jc w:val="center"/>
            </w:pPr>
            <w:r>
              <w:rPr/>
              <w:t xml:space="preserve">6443M</w:t>
            </w:r>
          </w:p>
        </w:tc>
      </w:tr>
      <w:tr>
        <w:trPr/>
        <w:tc>
          <w:tcPr>
            <w:tcW w:w="2000" w:type="dxa"/>
          </w:tcPr>
          <w:p>
            <w:pPr>
              <w:jc w:val="center"/>
            </w:pPr>
            <w:r>
              <w:rPr/>
              <w:t xml:space="preserve">KKOV</w:t>
            </w:r>
          </w:p>
        </w:tc>
        <w:tc>
          <w:tcPr>
            <w:tcW w:w="5000" w:type="dxa"/>
          </w:tcPr>
          <w:p>
            <w:pPr/>
            <w:r>
              <w:rPr/>
              <w:t xml:space="preserve">Střední vzdělání s maturitní zkouškou (bez vyučení) v oboru ekonomika a podnikání</w:t>
            </w:r>
          </w:p>
        </w:tc>
        <w:tc>
          <w:tcPr>
            <w:tcW w:w="2000" w:type="dxa"/>
          </w:tcPr>
          <w:p>
            <w:pPr>
              <w:jc w:val="center"/>
            </w:pPr>
            <w:r>
              <w:rPr/>
              <w:t xml:space="preserve">6341M</w:t>
            </w:r>
          </w:p>
        </w:tc>
      </w:tr>
      <w:tr>
        <w:trPr/>
        <w:tc>
          <w:tcPr>
            <w:tcW w:w="2000" w:type="dxa"/>
          </w:tcPr>
          <w:p>
            <w:pPr>
              <w:jc w:val="center"/>
            </w:pPr>
            <w:r>
              <w:rPr/>
              <w:t xml:space="preserve">KKOV</w:t>
            </w:r>
          </w:p>
        </w:tc>
        <w:tc>
          <w:tcPr>
            <w:tcW w:w="5000" w:type="dxa"/>
          </w:tcPr>
          <w:p>
            <w:pPr/>
            <w:r>
              <w:rPr/>
              <w:t xml:space="preserve">Střední vzdělání s maturitní zkouškou v oboru aplikovaná chemie</w:t>
            </w:r>
          </w:p>
        </w:tc>
        <w:tc>
          <w:tcPr>
            <w:tcW w:w="2000" w:type="dxa"/>
          </w:tcPr>
          <w:p>
            <w:pPr>
              <w:jc w:val="center"/>
            </w:pPr>
            <w:r>
              <w:rPr/>
              <w:t xml:space="preserve">2844L</w:t>
            </w:r>
          </w:p>
        </w:tc>
      </w:tr>
      <w:tr>
        <w:trPr/>
        <w:tc>
          <w:tcPr>
            <w:tcW w:w="2000" w:type="dxa"/>
          </w:tcPr>
          <w:p>
            <w:pPr>
              <w:jc w:val="center"/>
            </w:pPr>
            <w:r>
              <w:rPr/>
              <w:t xml:space="preserve">KKOV</w:t>
            </w:r>
          </w:p>
        </w:tc>
        <w:tc>
          <w:tcPr>
            <w:tcW w:w="5000" w:type="dxa"/>
          </w:tcPr>
          <w:p>
            <w:pPr/>
            <w:r>
              <w:rPr/>
              <w:t xml:space="preserve">Střední vzdělání s maturitní zkouškou v oboru analytická chemie aplikovaná</w:t>
            </w:r>
          </w:p>
        </w:tc>
        <w:tc>
          <w:tcPr>
            <w:tcW w:w="2000" w:type="dxa"/>
          </w:tcPr>
          <w:p>
            <w:pPr>
              <w:jc w:val="center"/>
            </w:pPr>
            <w:r>
              <w:rPr/>
              <w:t xml:space="preserve">2843L</w:t>
            </w:r>
          </w:p>
        </w:tc>
      </w:tr>
      <w:tr>
        <w:trPr/>
        <w:tc>
          <w:tcPr>
            <w:tcW w:w="2000" w:type="dxa"/>
          </w:tcPr>
          <w:p>
            <w:pPr>
              <w:jc w:val="center"/>
            </w:pPr>
            <w:r>
              <w:rPr/>
              <w:t xml:space="preserve">KKOV</w:t>
            </w:r>
          </w:p>
        </w:tc>
        <w:tc>
          <w:tcPr>
            <w:tcW w:w="5000" w:type="dxa"/>
          </w:tcPr>
          <w:p>
            <w:pPr/>
            <w:r>
              <w:rPr/>
              <w:t xml:space="preserve">Střední vzdělání s maturitní zkouškou v oboru průmyslová chemie</w:t>
            </w:r>
          </w:p>
        </w:tc>
        <w:tc>
          <w:tcPr>
            <w:tcW w:w="2000" w:type="dxa"/>
          </w:tcPr>
          <w:p>
            <w:pPr>
              <w:jc w:val="center"/>
            </w:pPr>
            <w:r>
              <w:rPr/>
              <w:t xml:space="preserve">2842L</w:t>
            </w:r>
          </w:p>
        </w:tc>
      </w:tr>
      <w:tr>
        <w:trPr/>
        <w:tc>
          <w:tcPr>
            <w:tcW w:w="2000" w:type="dxa"/>
          </w:tcPr>
          <w:p>
            <w:pPr>
              <w:jc w:val="center"/>
            </w:pPr>
            <w:r>
              <w:rPr/>
              <w:t xml:space="preserve">KKOV</w:t>
            </w:r>
          </w:p>
        </w:tc>
        <w:tc>
          <w:tcPr>
            <w:tcW w:w="5000" w:type="dxa"/>
          </w:tcPr>
          <w:p>
            <w:pPr/>
            <w:r>
              <w:rPr/>
              <w:t xml:space="preserve">Střední vzdělání s maturitní zkouškou (bez vyučení) v oboru aplikovaná chemie</w:t>
            </w:r>
          </w:p>
        </w:tc>
        <w:tc>
          <w:tcPr>
            <w:tcW w:w="2000" w:type="dxa"/>
          </w:tcPr>
          <w:p>
            <w:pPr>
              <w:jc w:val="center"/>
            </w:pPr>
            <w:r>
              <w:rPr/>
              <w:t xml:space="preserve">2844M</w:t>
            </w:r>
          </w:p>
        </w:tc>
      </w:tr>
      <w:tr>
        <w:trPr/>
        <w:tc>
          <w:tcPr>
            <w:tcW w:w="2000" w:type="dxa"/>
          </w:tcPr>
          <w:p>
            <w:pPr>
              <w:jc w:val="center"/>
            </w:pPr>
            <w:r>
              <w:rPr/>
              <w:t xml:space="preserve">KKOV</w:t>
            </w:r>
          </w:p>
        </w:tc>
        <w:tc>
          <w:tcPr>
            <w:tcW w:w="5000" w:type="dxa"/>
          </w:tcPr>
          <w:p>
            <w:pPr/>
            <w:r>
              <w:rPr/>
              <w:t xml:space="preserve">Střední vzdělání s maturitní zkouškou (bez vyučení) v oboru analytická chemie aplikovaná</w:t>
            </w:r>
          </w:p>
        </w:tc>
        <w:tc>
          <w:tcPr>
            <w:tcW w:w="2000" w:type="dxa"/>
          </w:tcPr>
          <w:p>
            <w:pPr>
              <w:jc w:val="center"/>
            </w:pPr>
            <w:r>
              <w:rPr/>
              <w:t xml:space="preserve">2843M</w:t>
            </w:r>
          </w:p>
        </w:tc>
      </w:tr>
      <w:tr>
        <w:trPr/>
        <w:tc>
          <w:tcPr>
            <w:tcW w:w="2000" w:type="dxa"/>
          </w:tcPr>
          <w:p>
            <w:pPr>
              <w:jc w:val="center"/>
            </w:pPr>
            <w:r>
              <w:rPr/>
              <w:t xml:space="preserve">KKOV</w:t>
            </w:r>
          </w:p>
        </w:tc>
        <w:tc>
          <w:tcPr>
            <w:tcW w:w="5000" w:type="dxa"/>
          </w:tcPr>
          <w:p>
            <w:pPr/>
            <w:r>
              <w:rPr/>
              <w:t xml:space="preserve">Střední vzdělání s maturitní zkouškou ve skupině oborů ekonomika a administrativa</w:t>
            </w:r>
          </w:p>
        </w:tc>
        <w:tc>
          <w:tcPr>
            <w:tcW w:w="2000" w:type="dxa"/>
          </w:tcPr>
          <w:p>
            <w:pPr>
              <w:jc w:val="center"/>
            </w:pPr>
            <w:r>
              <w:rPr/>
              <w:t xml:space="preserve">63xxL</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Chemický technik plánovač / chemická technička plánovačka (28-035-M)</w:t>
      </w:r>
    </w:p>
    <w:p/>
    <w:p/>
    <w:p>
      <w:pPr>
        <w:pStyle w:val="Heading2"/>
      </w:pPr>
      <w:bookmarkStart w:id="15" w:name="_Toc15"/>
      <w:r>
        <w:t>Kompetenční požadavky</w:t>
      </w:r>
      <w:bookmarkEnd w:id="15"/>
    </w:p>
    <w:p>
      <w:pPr>
        <w:pStyle w:val="Heading3"/>
      </w:pPr>
      <w:bookmarkStart w:id="16" w:name="_Toc16"/>
      <w:r>
        <w:t>Odborné dovednosti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e52.D.6007</w:t>
            </w:r>
          </w:p>
        </w:tc>
        <w:tc>
          <w:tcPr>
            <w:tcW w:w="3000" w:type="dxa"/>
          </w:tcPr>
          <w:p>
            <w:pPr/>
            <w:r>
              <w:rPr/>
              <w:t xml:space="preserve">Sledování a vyhodnocování ekonomických ztrát z nekvality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e52.D.8007</w:t>
            </w:r>
          </w:p>
        </w:tc>
        <w:tc>
          <w:tcPr>
            <w:tcW w:w="3000" w:type="dxa"/>
          </w:tcPr>
          <w:p>
            <w:pPr/>
            <w:r>
              <w:rPr/>
              <w:t xml:space="preserve">Evidování technických a ekonomických dat a ukazatelů průběhu a výsledků činnosti provozu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e52.D.2006</w:t>
            </w:r>
          </w:p>
        </w:tc>
        <w:tc>
          <w:tcPr>
            <w:tcW w:w="3000" w:type="dxa"/>
          </w:tcPr>
          <w:p>
            <w:pPr/>
            <w:r>
              <w:rPr/>
              <w:t xml:space="preserve">Navrhování racionalizačních opatření a zpracovávání projektů organizace práce v chemické výrobě</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e52.D.2032</w:t>
            </w:r>
          </w:p>
        </w:tc>
        <w:tc>
          <w:tcPr>
            <w:tcW w:w="3000" w:type="dxa"/>
          </w:tcPr>
          <w:p>
            <w:pPr/>
            <w:r>
              <w:rPr/>
              <w:t xml:space="preserve">Tvorba sborníků a systému norem a normativů spotřeby práce, norem početních stavů a norem obsluh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e52.D.4005</w:t>
            </w:r>
          </w:p>
        </w:tc>
        <w:tc>
          <w:tcPr>
            <w:tcW w:w="3000" w:type="dxa"/>
          </w:tcPr>
          <w:p>
            <w:pPr/>
            <w:r>
              <w:rPr/>
              <w:t xml:space="preserve">Měření spotřeby práce, vypracovávání časových studií, jejich vyhodnocování a stanovování spotřeby času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e52.D.5006</w:t>
            </w:r>
          </w:p>
        </w:tc>
        <w:tc>
          <w:tcPr>
            <w:tcW w:w="3000" w:type="dxa"/>
          </w:tcPr>
          <w:p>
            <w:pPr/>
            <w:r>
              <w:rPr/>
              <w:t xml:space="preserve">Tvorba podkladů pro úkolovou mzdu a zpracovávání podkladů pro cenové kalkulace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e52.D.6005</w:t>
            </w:r>
          </w:p>
        </w:tc>
        <w:tc>
          <w:tcPr>
            <w:tcW w:w="3000" w:type="dxa"/>
          </w:tcPr>
          <w:p>
            <w:pPr/>
            <w:r>
              <w:rPr/>
              <w:t xml:space="preserve">Rozbory plnění výkonových norem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e52.D.8008</w:t>
            </w:r>
          </w:p>
        </w:tc>
        <w:tc>
          <w:tcPr>
            <w:tcW w:w="3000" w:type="dxa"/>
          </w:tcPr>
          <w:p>
            <w:pPr/>
            <w:r>
              <w:rPr/>
              <w:t xml:space="preserve">Vedení dokumentace o spotřebě práce a času, o plnění výkonových norem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e52.D.8022</w:t>
            </w:r>
          </w:p>
        </w:tc>
        <w:tc>
          <w:tcPr>
            <w:tcW w:w="3000" w:type="dxa"/>
          </w:tcPr>
          <w:p>
            <w:pPr/>
            <w:r>
              <w:rPr/>
              <w:t xml:space="preserve">Vypracovávání podkladů pro plánování, rozhodování a řízení chemické výroby, provádění výpočtů podle zadání a parametrů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e52.D.2035</w:t>
            </w:r>
          </w:p>
        </w:tc>
        <w:tc>
          <w:tcPr>
            <w:tcW w:w="3000" w:type="dxa"/>
          </w:tcPr>
          <w:p>
            <w:pPr/>
            <w:r>
              <w:rPr/>
              <w:t xml:space="preserve">Vypracovávání harmonogramů dodávek a logistických činností pro chemickou výrobu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e52.D.5000</w:t>
            </w:r>
          </w:p>
        </w:tc>
        <w:tc>
          <w:tcPr>
            <w:tcW w:w="3000" w:type="dxa"/>
          </w:tcPr>
          <w:p>
            <w:pPr/>
            <w:r>
              <w:rPr/>
              <w:t xml:space="preserve">Zjišťování nákladovosti jednotlivých technologií, výrobních postupů a činností v chemické výrobě</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Odborné znalosti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i32._.0001</w:t>
            </w:r>
          </w:p>
        </w:tc>
        <w:tc>
          <w:tcPr>
            <w:tcW w:w="3000" w:type="dxa"/>
          </w:tcPr>
          <w:p>
            <w:pPr/>
            <w:r>
              <w:rPr/>
              <w:t xml:space="preserve">ekonomika podnikatelského subjektu obecně</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i32._.0003</w:t>
            </w:r>
          </w:p>
        </w:tc>
        <w:tc>
          <w:tcPr>
            <w:tcW w:w="3000" w:type="dxa"/>
          </w:tcPr>
          <w:p>
            <w:pPr/>
            <w:r>
              <w:rPr/>
              <w:t xml:space="preserve">principy hospodaření podnikatelského subjektu, hospodářský výsledek</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i33._.0031</w:t>
            </w:r>
          </w:p>
        </w:tc>
        <w:tc>
          <w:tcPr>
            <w:tcW w:w="3000" w:type="dxa"/>
          </w:tcPr>
          <w:p>
            <w:pPr/>
            <w:r>
              <w:rPr/>
              <w:t xml:space="preserve">podnikové účetní systémy, ekonomické informační systémy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i32._.0002</w:t>
            </w:r>
          </w:p>
        </w:tc>
        <w:tc>
          <w:tcPr>
            <w:tcW w:w="3000" w:type="dxa"/>
          </w:tcPr>
          <w:p>
            <w:pPr/>
            <w:r>
              <w:rPr/>
              <w:t xml:space="preserve">základní ekonomické ukazatele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i32._.0005</w:t>
            </w:r>
          </w:p>
        </w:tc>
        <w:tc>
          <w:tcPr>
            <w:tcW w:w="3000" w:type="dxa"/>
          </w:tcPr>
          <w:p>
            <w:pPr/>
            <w:r>
              <w:rPr/>
              <w:t xml:space="preserve">postupy tvorby kalkulací, rozpočtů, ekonomické rozvahy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i32._.0006</w:t>
            </w:r>
          </w:p>
        </w:tc>
        <w:tc>
          <w:tcPr>
            <w:tcW w:w="3000" w:type="dxa"/>
          </w:tcPr>
          <w:p>
            <w:pPr/>
            <w:r>
              <w:rPr/>
              <w:t xml:space="preserve">finanční analýzy, výpočty a vyhodnocování ekonomických ukazatelů, ekonomické bilance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j14._.0001</w:t>
            </w:r>
          </w:p>
        </w:tc>
        <w:tc>
          <w:tcPr>
            <w:tcW w:w="3000" w:type="dxa"/>
          </w:tcPr>
          <w:p>
            <w:pPr/>
            <w:r>
              <w:rPr/>
              <w:t xml:space="preserve">anorganická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j14._.0002</w:t>
            </w:r>
          </w:p>
        </w:tc>
        <w:tc>
          <w:tcPr>
            <w:tcW w:w="3000" w:type="dxa"/>
          </w:tcPr>
          <w:p>
            <w:pPr/>
            <w:r>
              <w:rPr/>
              <w:t xml:space="preserve">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j14._.0012</w:t>
            </w:r>
          </w:p>
        </w:tc>
        <w:tc>
          <w:tcPr>
            <w:tcW w:w="3000" w:type="dxa"/>
          </w:tcPr>
          <w:p>
            <w:pPr/>
            <w:r>
              <w:rPr/>
              <w:t xml:space="preserve">polymerová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e52._.0001</w:t>
            </w:r>
          </w:p>
        </w:tc>
        <w:tc>
          <w:tcPr>
            <w:tcW w:w="3000" w:type="dxa"/>
          </w:tcPr>
          <w:p>
            <w:pPr/>
            <w:r>
              <w:rPr/>
              <w:t xml:space="preserve">základy chemických technologií, základní druhy strojů, zařízení a surovin</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e52._.0099</w:t>
            </w:r>
          </w:p>
        </w:tc>
        <w:tc>
          <w:tcPr>
            <w:tcW w:w="3000" w:type="dxa"/>
          </w:tcPr>
          <w:p>
            <w:pPr/>
            <w:r>
              <w:rPr/>
              <w:t xml:space="preserve">ekonomika a řízení chemické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i51._.0022</w:t>
            </w:r>
          </w:p>
        </w:tc>
        <w:tc>
          <w:tcPr>
            <w:tcW w:w="3000" w:type="dxa"/>
          </w:tcPr>
          <w:p>
            <w:pPr/>
            <w:r>
              <w:rPr/>
              <w:t xml:space="preserve">ekonomický (finanční) management, controlling</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e52._.0061</w:t>
            </w:r>
          </w:p>
        </w:tc>
        <w:tc>
          <w:tcPr>
            <w:tcW w:w="3000" w:type="dxa"/>
          </w:tcPr>
          <w:p>
            <w:pPr/>
            <w:r>
              <w:rPr/>
              <w:t xml:space="preserve">systémy a standardy jakosti a kvality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e52._.0097</w:t>
            </w:r>
          </w:p>
        </w:tc>
        <w:tc>
          <w:tcPr>
            <w:tcW w:w="3000" w:type="dxa"/>
          </w:tcPr>
          <w:p>
            <w:pPr/>
            <w:r>
              <w:rPr/>
              <w:t xml:space="preserve">legislativa související s chemickou výrobou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i22._.0003</w:t>
            </w:r>
          </w:p>
        </w:tc>
        <w:tc>
          <w:tcPr>
            <w:tcW w:w="3000" w:type="dxa"/>
          </w:tcPr>
          <w:p>
            <w:pPr/>
            <w:r>
              <w:rPr/>
              <w:t xml:space="preserve">ekonomie</w:t>
            </w:r>
          </w:p>
        </w:tc>
        <w:tc>
          <w:tcPr>
            <w:tcW w:w="2000" w:type="dxa"/>
          </w:tcPr>
          <w:p>
            <w:pPr>
              <w:jc w:val="center"/>
            </w:pPr>
            <w:r>
              <w:rPr/>
              <w:t xml:space="preserve">3</w:t>
            </w:r>
          </w:p>
        </w:tc>
        <w:tc>
          <w:tcPr>
            <w:tcW w:w="2000" w:type="dxa"/>
          </w:tcPr>
          <w:p>
            <w:pPr>
              <w:jc w:val="center"/>
            </w:pPr>
            <w:r>
              <w:rPr/>
              <w:t xml:space="preserve">Výhodné</w:t>
            </w:r>
          </w:p>
        </w:tc>
      </w:tr>
    </w:tbl>
    <w:p>
      <w:pPr/>
      <w:r>
        <w:rPr>
          <w:sz w:val="16"/>
          <w:szCs w:val="16"/>
          <w:i w:val="1"/>
          <w:iCs w:val="1"/>
        </w:rPr>
        <w:t xml:space="preserve">Popisy úrovní naleznete zde: https://nsp.cz/downloads/Priloha_c2_manualu.pdf</w:t>
      </w:r>
    </w:p>
    <w:p/>
    <w:p>
      <w:pPr>
        <w:pStyle w:val="Heading3"/>
      </w:pPr>
      <w:bookmarkStart w:id="18" w:name="_Toc18"/>
      <w:r>
        <w:t>Obecné dovednosti</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0</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3</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2</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2</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1</w:t>
            </w:r>
          </w:p>
        </w:tc>
      </w:tr>
      <w:tr>
        <w:trPr/>
        <w:tc>
          <w:tcPr>
            <w:tcW w:w="2000" w:type="dxa"/>
          </w:tcPr>
          <w:p>
            <w:pPr>
              <w:jc w:val="center"/>
            </w:pPr>
            <w:r>
              <w:rPr/>
              <w:t xml:space="preserve">b08</w:t>
            </w:r>
          </w:p>
        </w:tc>
        <w:tc>
          <w:tcPr>
            <w:tcW w:w="5000" w:type="dxa"/>
          </w:tcPr>
          <w:p>
            <w:pPr/>
            <w:r>
              <w:rPr/>
              <w:t xml:space="preserve">Jazyková způsobilost v dalším cizím jazyce</w:t>
            </w:r>
          </w:p>
        </w:tc>
        <w:tc>
          <w:tcPr>
            <w:tcW w:w="2000" w:type="dxa"/>
          </w:tcPr>
          <w:p>
            <w:pPr>
              <w:jc w:val="center"/>
            </w:pPr>
            <w:r>
              <w:rPr/>
              <w:t xml:space="preserve">0</w:t>
            </w:r>
          </w:p>
        </w:tc>
      </w:tr>
    </w:tbl>
    <w:p>
      <w:pPr/>
      <w:r>
        <w:rPr>
          <w:sz w:val="16"/>
          <w:szCs w:val="16"/>
          <w:i w:val="1"/>
          <w:iCs w:val="1"/>
        </w:rPr>
        <w:t xml:space="preserve">Popisy úrovní naleznete zde: https://nsp.cz/downloads/Priloha_c10_manualu.pdf</w:t>
      </w:r>
    </w:p>
    <w:p/>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0</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4</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0</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2</w:t>
            </w:r>
          </w:p>
        </w:tc>
      </w:tr>
    </w:tbl>
    <w:p>
      <w:pPr/>
      <w:r>
        <w:rPr>
          <w:sz w:val="16"/>
          <w:szCs w:val="16"/>
          <w:i w:val="1"/>
          <w:iCs w:val="1"/>
        </w:rPr>
        <w:t xml:space="preserve">Popisy úrovní naleznete zde: https://nsp.cz/downloads/Priloha_c9_manualu.pdf</w:t>
      </w:r>
    </w:p>
    <w:p/>
    <w:p>
      <w:pPr>
        <w:pStyle w:val="Heading2"/>
      </w:pPr>
      <w:bookmarkStart w:id="20" w:name="_Toc20"/>
      <w:r>
        <w:t>Zdravotní podmínky</w:t>
      </w:r>
      <w:bookmarkEnd w:id="20"/>
    </w:p>
    <w:p>
      <w:pPr>
        <w:pStyle w:val="Heading3"/>
      </w:pPr>
      <w:bookmarkStart w:id="21" w:name="_Toc21"/>
      <w:r>
        <w:t>Onemocnění omezující výkon povolání / specializace povolání.</w:t>
      </w:r>
      <w:bookmarkEnd w:id="21"/>
    </w:p>
    <w:p>
      <w:pPr>
        <w:numPr>
          <w:ilvl w:val="0"/>
          <w:numId w:val="5"/>
        </w:numPr>
      </w:pPr>
      <w:r>
        <w:rPr/>
        <w:t xml:space="preserve">Duševní poruchy a poruchy chování</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FE2E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 plánovač</dc:title>
  <dc:description>Chemický technik plánovač provádí specializovanou, komplexní odbornou činnost v oblasti přípravy podkladů pro tvorbu plánů chemické výroby, rozpisů jednotlivých položek na pracoviště nebo menší organizační celky a stanovování technologických norem a časů. </dc:description>
  <dc:subject/>
  <cp:keywords/>
  <cp:category>Specializace</cp:category>
  <cp:lastModifiedBy/>
  <dcterms:created xsi:type="dcterms:W3CDTF">2017-11-22T09:39:30+01:00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