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 poštovním provozu</w:t>
      </w:r>
      <w:bookmarkEnd w:id="1"/>
    </w:p>
    <w:p>
      <w:pPr/>
      <w:r>
        <w:rPr/>
        <w:t xml:space="preserve">Vedoucí v poštovním provozu řídí oddělení na poště nebo v logistickém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činností zaměstnanců v oddělení na poště nebo v logistickém centru.</w:t>
      </w:r>
    </w:p>
    <w:p>
      <w:pPr>
        <w:numPr>
          <w:ilvl w:val="0"/>
          <w:numId w:val="5"/>
        </w:numPr>
      </w:pPr>
      <w:r>
        <w:rPr/>
        <w:t xml:space="preserve">Vykonávání příslušných administrativních a personálních opatření.</w:t>
      </w:r>
    </w:p>
    <w:p>
      <w:pPr>
        <w:numPr>
          <w:ilvl w:val="0"/>
          <w:numId w:val="5"/>
        </w:numPr>
      </w:pPr>
      <w:r>
        <w:rPr/>
        <w:t xml:space="preserve">Kontrola dodržování předpisů, pravidel a směrnic.</w:t>
      </w:r>
    </w:p>
    <w:p>
      <w:pPr>
        <w:numPr>
          <w:ilvl w:val="0"/>
          <w:numId w:val="5"/>
        </w:numPr>
      </w:pPr>
      <w:r>
        <w:rPr/>
        <w:t xml:space="preserve">Dohled na dodržování technologických postupů.</w:t>
      </w:r>
    </w:p>
    <w:p>
      <w:pPr>
        <w:numPr>
          <w:ilvl w:val="0"/>
          <w:numId w:val="5"/>
        </w:numPr>
      </w:pPr>
      <w:r>
        <w:rPr/>
        <w:t xml:space="preserve">Řešení stížností a reklamací.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technologických postupech týkajících se poštovní přepravy nebo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oddělení nebo odboru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oddělení nebo odboru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5A7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 poštovním provozu</dc:title>
  <dc:description>Vedoucí v poštovním provozu řídí oddělení na poště nebo v logistickém centru.</dc:description>
  <dc:subject/>
  <cp:keywords/>
  <cp:category>Specializace</cp:category>
  <cp:lastModifiedBy/>
  <dcterms:created xsi:type="dcterms:W3CDTF">2017-11-22T09:39:30+01:00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