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Skenerista retušér</w:t>
      </w:r>
      <w:bookmarkEnd w:id="1"/>
    </w:p>
    <w:p>
      <w:pPr/>
      <w:r>
        <w:rPr/>
        <w:t xml:space="preserve">Skenerista retušér zpracovává obrazová tisková data a vytváří tak podklady pro zhotovení tiskové formy ve výrobních fázích skenování předloh, retuše a barevné úpravy naskenovaných či externích obrazových datových souborů a dokumentů.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Grafik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kontrola obrazových předloh pro reprodukci, externích obrazových datových souborů, stanovení pracovních postupů a jejich mezioperační kontrola podle platných předpisů a norem.</w:t>
      </w:r>
    </w:p>
    <w:p>
      <w:pPr>
        <w:numPr>
          <w:ilvl w:val="0"/>
          <w:numId w:val="5"/>
        </w:numPr>
      </w:pPr>
      <w:r>
        <w:rPr/>
        <w:t xml:space="preserve">Příjem elektronických dat z Internetu a přenosných médií za pomoci příslušných programů.</w:t>
      </w:r>
    </w:p>
    <w:p>
      <w:pPr>
        <w:numPr>
          <w:ilvl w:val="0"/>
          <w:numId w:val="5"/>
        </w:numPr>
      </w:pPr>
      <w:r>
        <w:rPr/>
        <w:t xml:space="preserve">Vyhledávání a zpracování obrazových souborů na serveru a v archivu zakázek.</w:t>
      </w:r>
    </w:p>
    <w:p>
      <w:pPr>
        <w:numPr>
          <w:ilvl w:val="0"/>
          <w:numId w:val="5"/>
        </w:numPr>
      </w:pPr>
      <w:r>
        <w:rPr/>
        <w:t xml:space="preserve">Kalibrace monitorů.</w:t>
      </w:r>
    </w:p>
    <w:p>
      <w:pPr>
        <w:numPr>
          <w:ilvl w:val="0"/>
          <w:numId w:val="5"/>
        </w:numPr>
      </w:pPr>
      <w:r>
        <w:rPr/>
        <w:t xml:space="preserve">Vytvoření definovaného základního stavu pro skenování.</w:t>
      </w:r>
    </w:p>
    <w:p>
      <w:pPr>
        <w:numPr>
          <w:ilvl w:val="0"/>
          <w:numId w:val="5"/>
        </w:numPr>
      </w:pPr>
      <w:r>
        <w:rPr/>
        <w:t xml:space="preserve">Nastavení parametrů snímání odrazových a transparentních předloh na bubnových a plošných skenerech.</w:t>
      </w:r>
    </w:p>
    <w:p>
      <w:pPr>
        <w:numPr>
          <w:ilvl w:val="0"/>
          <w:numId w:val="5"/>
        </w:numPr>
      </w:pPr>
      <w:r>
        <w:rPr/>
        <w:t xml:space="preserve">Vymezení pracovního prostoru ICC profilu.</w:t>
      </w:r>
    </w:p>
    <w:p>
      <w:pPr>
        <w:numPr>
          <w:ilvl w:val="0"/>
          <w:numId w:val="5"/>
        </w:numPr>
      </w:pPr>
      <w:r>
        <w:rPr/>
        <w:t xml:space="preserve">Barevné úpravy - práce v různých barvových prostorech.</w:t>
      </w:r>
    </w:p>
    <w:p>
      <w:pPr>
        <w:numPr>
          <w:ilvl w:val="0"/>
          <w:numId w:val="5"/>
        </w:numPr>
      </w:pPr>
      <w:r>
        <w:rPr/>
        <w:t xml:space="preserve">Černobílé a barevné úpravy a retuše provedených skenů a externích datových obrazových dokumentů (obrazová data z fotobanky a digitálních kamer a fotoaparátů) v příslušných programech platforem PC a Mac (Photoshop) podle specifických zvláštností tiskových technik.</w:t>
      </w:r>
    </w:p>
    <w:p>
      <w:pPr>
        <w:numPr>
          <w:ilvl w:val="0"/>
          <w:numId w:val="5"/>
        </w:numPr>
      </w:pPr>
      <w:r>
        <w:rPr/>
        <w:t xml:space="preserve">Sjednocování tónového rozsahu černobílých a barevných obrazových podkladů v příslušných programech platforem PC a Mac (Photoshop).</w:t>
      </w:r>
    </w:p>
    <w:p>
      <w:pPr>
        <w:numPr>
          <w:ilvl w:val="0"/>
          <w:numId w:val="5"/>
        </w:numPr>
      </w:pPr>
      <w:r>
        <w:rPr/>
        <w:t xml:space="preserve">Aplikace metod UCR a GCR pro úpravu procentuálního podílu barevné vrstvy ve čtyřbarvotisku.</w:t>
      </w:r>
    </w:p>
    <w:p>
      <w:pPr>
        <w:numPr>
          <w:ilvl w:val="0"/>
          <w:numId w:val="5"/>
        </w:numPr>
      </w:pPr>
      <w:r>
        <w:rPr/>
        <w:t xml:space="preserve">Digitální měření barev, denzitometrická a kolorimetrická měření.</w:t>
      </w:r>
    </w:p>
    <w:p>
      <w:pPr>
        <w:numPr>
          <w:ilvl w:val="0"/>
          <w:numId w:val="5"/>
        </w:numPr>
      </w:pPr>
      <w:r>
        <w:rPr/>
        <w:t xml:space="preserve">Mezioperační kontrola - černobílý a barevný digitální náhled na kalibrované obrazovce monitoru, na věrohodném digitálním nátisku.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Záznam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Barevná úprava skenovaných obrazových předloh a elektronických fotosouborů, provádění uměleckých retuší, výřezů a elektronických montáží.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kopií obrazových a transparentních obrazových předloh na plochých skenerech včetně korekce barevného posunu.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řídicí a osvitové jednotky a provádění systémových operací (diagnostiky a úpravy databází).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Skenerista retušér / skeneristka retušérka (34-016-H)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obrazových podkladů na přenosných médiích,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výroby tiskových forem ve všech tiskových technikách (ofset, hlubotisk, flexotisk, sítotisk), s využitím moderní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barevných a černobílých předloh na skenerech a digitálních kamerách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inkjetových tiskáren a velkoplošných plotterů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skenerů, digitálních nátiskových zařízení a zařízení pro přímé zhotovení tiskových forem s využitím příslušných softwarů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fotomechanického a elektronického zařízení (např. skenerů, kamer, zvětšovacích, kopírovacích přístrojů a vyvolávacích automatů)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reprodukční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litografie a reprodukční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denzitometrické a kolorimetrické měření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DD1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Skenerista retušér</dc:title>
  <dc:description>Skenerista retušér zpracovává obrazová tisková data a vytváří tak podklady pro zhotovení tiskové formy ve výrobních fázích skenování předloh, retuše a barevné úpravy naskenovaných či externích obrazových datových souborů a dokumentů.</dc:description>
  <dc:subject/>
  <cp:keywords/>
  <cp:category>Specializace</cp:category>
  <cp:lastModifiedBy/>
  <dcterms:created xsi:type="dcterms:W3CDTF">2017-11-22T09:38:52+01:00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