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Animační pracovník v rekreačním zařízení</w:t>
      </w:r>
      <w:bookmarkEnd w:id="1"/>
    </w:p>
    <w:p>
      <w:pPr/>
      <w:r>
        <w:rPr/>
        <w:t xml:space="preserve">Animační pracovník v rekreačním zařízení připravuje, realizuje a koordinuje volnočasové sportovní a kulturní aktivity pro všechny klienty rekreačních zařízení, především kempů a hotelů.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Kulturní referent,  Sportovní referent,  Animation team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přípravy a realizace animačních programů pro klienty rekreačního zařízení.</w:t>
      </w:r>
    </w:p>
    <w:p>
      <w:pPr>
        <w:numPr>
          <w:ilvl w:val="0"/>
          <w:numId w:val="5"/>
        </w:numPr>
      </w:pPr>
      <w:r>
        <w:rPr/>
        <w:t xml:space="preserve">Koordinace jednotlivých animačních aktivit</w:t>
      </w:r>
    </w:p>
    <w:p>
      <w:pPr>
        <w:numPr>
          <w:ilvl w:val="0"/>
          <w:numId w:val="5"/>
        </w:numPr>
      </w:pPr>
      <w:r>
        <w:rPr/>
        <w:t xml:space="preserve">Koordinace týmu animátorů.</w:t>
      </w:r>
    </w:p>
    <w:p>
      <w:pPr>
        <w:numPr>
          <w:ilvl w:val="0"/>
          <w:numId w:val="5"/>
        </w:numPr>
      </w:pPr>
      <w:r>
        <w:rPr/>
        <w:t xml:space="preserve">Propagace nabízených služeb a komunikace směrem k veřejnosti.</w:t>
      </w:r>
    </w:p>
    <w:p>
      <w:pPr>
        <w:numPr>
          <w:ilvl w:val="0"/>
          <w:numId w:val="5"/>
        </w:numPr>
      </w:pPr>
      <w:r>
        <w:rPr/>
        <w:t xml:space="preserve">Sestavení rozpočtů a vyhodnocení animačních aktivit.</w:t>
      </w:r>
    </w:p>
    <w:p>
      <w:pPr>
        <w:numPr>
          <w:ilvl w:val="0"/>
          <w:numId w:val="5"/>
        </w:numPr>
      </w:pPr>
      <w:r>
        <w:rPr/>
        <w:t xml:space="preserve">Zajištění a správa materiálu, pomůcek a předmětů používaných při realizaci animačních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aktivních a pasivních animačních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jednání s dodavateli služeb pro animační programy, včetně projednávání podmínek smluv a jejich uzavírání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školení a dohled nad zaměstnanými pracovníky, organizování práce a rozepisování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regionu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(např. statistická hlášení, harmonogramy služeb, podklady pro zpracování mezd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F2C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Animační pracovník v rekreačním zařízení</dc:title>
  <dc:description>Animační pracovník v rekreačním zařízení připravuje, realizuje a koordinuje volnočasové sportovní a kulturní aktivity pro všechny klienty rekreačních zařízení, především kempů a hotelů.</dc:description>
  <dc:subject/>
  <cp:keywords/>
  <cp:category>Povolání</cp:category>
  <cp:lastModifiedBy/>
  <dcterms:created xsi:type="dcterms:W3CDTF">2017-11-22T09:38:40+01:00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