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a zpracování modelovací a marcipánové hmoty</w:t>
      </w:r>
      <w:bookmarkEnd w:id="1"/>
    </w:p>
    <w:p>
      <w:pPr/>
      <w:r>
        <w:rPr/>
        <w:t xml:space="preserve">Pracovník výroby a zpracování modelovací a marcipánové hmoty vyrábí hmoty, připravuje z nich ozdoby a používá je na dohotovení cukrářských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cukrovinek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surovin a jejich uskladnění.</w:t>
      </w:r>
    </w:p>
    <w:p>
      <w:pPr>
        <w:numPr>
          <w:ilvl w:val="0"/>
          <w:numId w:val="5"/>
        </w:numPr>
      </w:pPr>
      <w:r>
        <w:rPr/>
        <w:t xml:space="preserve">Obsluha příslušných potravinářských strojů.</w:t>
      </w:r>
    </w:p>
    <w:p>
      <w:pPr>
        <w:numPr>
          <w:ilvl w:val="0"/>
          <w:numId w:val="5"/>
        </w:numPr>
      </w:pPr>
      <w:r>
        <w:rPr/>
        <w:t xml:space="preserve">Výroba modelovací a marcipánové hmoty a výrobků z nich.</w:t>
      </w:r>
    </w:p>
    <w:p>
      <w:pPr>
        <w:numPr>
          <w:ilvl w:val="0"/>
          <w:numId w:val="5"/>
        </w:numPr>
      </w:pPr>
      <w:r>
        <w:rPr/>
        <w:t xml:space="preserve">Příprava ozdob.</w:t>
      </w:r>
    </w:p>
    <w:p>
      <w:pPr>
        <w:numPr>
          <w:ilvl w:val="0"/>
          <w:numId w:val="5"/>
        </w:numPr>
      </w:pPr>
      <w:r>
        <w:rPr/>
        <w:t xml:space="preserve">Ruční zdobení a dohotovování výrobků.</w:t>
      </w:r>
    </w:p>
    <w:p>
      <w:pPr>
        <w:numPr>
          <w:ilvl w:val="0"/>
          <w:numId w:val="5"/>
        </w:numPr>
      </w:pPr>
      <w:r>
        <w:rPr/>
        <w:t xml:space="preserve">Balení výrobků.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Expedice hotových výrobků.</w:t>
      </w:r>
    </w:p>
    <w:p>
      <w:pPr>
        <w:numPr>
          <w:ilvl w:val="0"/>
          <w:numId w:val="5"/>
        </w:numPr>
      </w:pPr>
      <w:r>
        <w:rPr/>
        <w:t xml:space="preserve">Prodej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pečiva, čokolády a cukrovinek</w:t>
      </w:r>
    </w:p>
    <w:p>
      <w:pPr>
        <w:numPr>
          <w:ilvl w:val="0"/>
          <w:numId w:val="5"/>
        </w:numPr>
      </w:pPr>
      <w:r>
        <w:rPr/>
        <w:t xml:space="preserve">Cukráři (kromě šéfcukrářů)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>
      <w:pPr>
        <w:numPr>
          <w:ilvl w:val="0"/>
          <w:numId w:val="5"/>
        </w:numPr>
      </w:pPr>
      <w:r>
        <w:rPr/>
        <w:t xml:space="preserve">Pekaři, cukráři (kromě šéfcukrářů) a výrobci cukrovinek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Pekaři, cukráři (kromě šéfcukrářů) a výrobci cukrovinek (CZ-ISCO 7512)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Pekaři, cukráři (kromě šéfcukrářů) a výrobci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pečiva, čokolády a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28 628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Cukrář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výroby a zpracování modelovací a marcipánové hmoty (29-008-H)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 a polotovarů pro výrobu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e14.D.2973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pro výrobu modelovací a marcipánové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e14.A.3138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výpočet spotřeby a úprava surovin pro výrobu modelovací a marcipánové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a modelování, tvarování pomocí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Dohotovování a zdobení výrobků a ozdob, barvení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e14.A.6026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Uchovávání, balení a expedice výrobků z modelovací a marcipánové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e14.D.3902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cukrářských surovin, polotovarů a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výtvarná úprava a aranžování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e14.C.3010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výrobků z modelovací a marcipánové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a prodeji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pečivářských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cukrovinkářských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F632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a zpracování modelovací a marcipánové hmoty</dc:title>
  <dc:description>Pracovník výroby a zpracování modelovací a marcipánové hmoty vyrábí hmoty, připravuje z nich ozdoby a používá je na dohotovení cukrářských výrobků.</dc:description>
  <dc:subject/>
  <cp:keywords/>
  <cp:category>Specializace</cp:category>
  <cp:lastModifiedBy/>
  <dcterms:created xsi:type="dcterms:W3CDTF">2017-11-22T09:38:27+01:00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