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Marketingový ředitel</w:t>
      </w:r>
      <w:bookmarkEnd w:id="1"/>
    </w:p>
    <w:p>
      <w:pPr/>
      <w:r>
        <w:rPr/>
        <w:t xml:space="preserve">Marketingový ředitel definuje a implementuje marketingovou strategii společnosti, řídí marketingový úsek a koordinuje veškeré marketingové aktivity v souladu s marketingovou strategií a budováním značky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marketingu, Vedoucí oddělení marketingu, Kreativní ředitel, Head of Marketing, Marketing Director, Senior Marketing Manager, Marketingový manažer, CMO, Chief Marketing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průběžná aktualizace, řízení implementace a vyhodnocení marketingové strategie organizace.</w:t>
      </w:r>
    </w:p>
    <w:p>
      <w:pPr>
        <w:numPr>
          <w:ilvl w:val="0"/>
          <w:numId w:val="5"/>
        </w:numPr>
      </w:pPr>
      <w:r>
        <w:rPr/>
        <w:t xml:space="preserve">Příprava a realizace marketingového plánu v souladu s definovanou strategií.</w:t>
      </w:r>
    </w:p>
    <w:p>
      <w:pPr>
        <w:numPr>
          <w:ilvl w:val="0"/>
          <w:numId w:val="5"/>
        </w:numPr>
      </w:pPr>
      <w:r>
        <w:rPr/>
        <w:t xml:space="preserve">Sestavování a správa marketingového rozpočtu.</w:t>
      </w:r>
    </w:p>
    <w:p>
      <w:pPr>
        <w:numPr>
          <w:ilvl w:val="0"/>
          <w:numId w:val="5"/>
        </w:numPr>
      </w:pPr>
      <w:r>
        <w:rPr/>
        <w:t xml:space="preserve">Spolupráce na tvorbě obchodní strategie společnosti.</w:t>
      </w:r>
    </w:p>
    <w:p>
      <w:pPr>
        <w:numPr>
          <w:ilvl w:val="0"/>
          <w:numId w:val="5"/>
        </w:numPr>
      </w:pPr>
      <w:r>
        <w:rPr/>
        <w:t xml:space="preserve">Tvorba marketingového mixu (produkt, cena, distribuce, propagace).</w:t>
      </w:r>
    </w:p>
    <w:p>
      <w:pPr>
        <w:numPr>
          <w:ilvl w:val="0"/>
          <w:numId w:val="5"/>
        </w:numPr>
      </w:pPr>
      <w:r>
        <w:rPr/>
        <w:t xml:space="preserve">Spolupráce na vývoji a implementaci nových produktů.</w:t>
      </w:r>
    </w:p>
    <w:p>
      <w:pPr>
        <w:numPr>
          <w:ilvl w:val="0"/>
          <w:numId w:val="5"/>
        </w:numPr>
      </w:pPr>
      <w:r>
        <w:rPr/>
        <w:t xml:space="preserve">Rozvoj a budování značky.</w:t>
      </w:r>
    </w:p>
    <w:p>
      <w:pPr>
        <w:numPr>
          <w:ilvl w:val="0"/>
          <w:numId w:val="5"/>
        </w:numPr>
      </w:pPr>
      <w:r>
        <w:rPr/>
        <w:t xml:space="preserve">Řízení aktivit v oblasti marketingové komunikace.</w:t>
      </w:r>
    </w:p>
    <w:p>
      <w:pPr>
        <w:numPr>
          <w:ilvl w:val="0"/>
          <w:numId w:val="5"/>
        </w:numPr>
      </w:pPr>
      <w:r>
        <w:rPr/>
        <w:t xml:space="preserve">Řízení spolupráce s grafickými studii, reklamními a PR agenturami.</w:t>
      </w:r>
    </w:p>
    <w:p>
      <w:pPr>
        <w:numPr>
          <w:ilvl w:val="0"/>
          <w:numId w:val="5"/>
        </w:numPr>
      </w:pPr>
      <w:r>
        <w:rPr/>
        <w:t xml:space="preserve">Příprava, organizace a účast na promo akcích a konferencích.</w:t>
      </w:r>
    </w:p>
    <w:p>
      <w:pPr>
        <w:numPr>
          <w:ilvl w:val="0"/>
          <w:numId w:val="5"/>
        </w:numPr>
      </w:pPr>
      <w:r>
        <w:rPr/>
        <w:t xml:space="preserve">Analyzování a příprava zpráv o výsledcích jednotlivých marketingových aktivit.</w:t>
      </w:r>
    </w:p>
    <w:p>
      <w:pPr>
        <w:numPr>
          <w:ilvl w:val="0"/>
          <w:numId w:val="5"/>
        </w:numPr>
      </w:pPr>
      <w:r>
        <w:rPr/>
        <w:t xml:space="preserve">Komunikace s médii.</w:t>
      </w:r>
    </w:p>
    <w:p>
      <w:pPr>
        <w:numPr>
          <w:ilvl w:val="0"/>
          <w:numId w:val="5"/>
        </w:numPr>
      </w:pPr>
      <w:r>
        <w:rPr/>
        <w:t xml:space="preserve">Monitoring vývojových trendů, analýza trhu a konkurence.</w:t>
      </w:r>
    </w:p>
    <w:p>
      <w:pPr>
        <w:numPr>
          <w:ilvl w:val="0"/>
          <w:numId w:val="5"/>
        </w:numPr>
      </w:pPr>
      <w:r>
        <w:rPr/>
        <w:t xml:space="preserve">Přímá podpora oddělení prodeje a obchodního oddělení.</w:t>
      </w:r>
    </w:p>
    <w:p>
      <w:pPr>
        <w:numPr>
          <w:ilvl w:val="0"/>
          <w:numId w:val="5"/>
        </w:numPr>
      </w:pPr>
      <w:r>
        <w:rPr/>
        <w:t xml:space="preserve">Prezentace společnosti navenek – tvorba image společnosti.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marketingu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obchodu, marketingu a v příbuzných oblastech (CZ-ISCO 1221)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228 176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230 815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155 332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180 169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prodeje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marketingové strategie podniku (podle velikosti a charakteru podniku, podle charakteru výrobků, podle zákazníka, podle značky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pro rozvoj a implementaci marketingové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obchodní a marketingové politice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marketingové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útvarů marketingu velkých (i nadnárodních) společností či řízení společností touto činností se zabývajících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h11.Z.2191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všech způsobů reklamy i propagace ve firmě, a to i koordinace propagačních činností s ostatními úseky firmy (např. s obchodním, ekonomickým, výrobním, provozním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vývojových trendů konkurence na trhu a její marketingové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vhodných médií a jejich kombinací pro jednotlivé reklamní kampaně s cílem efektivního oslovení cílových skupin včetně navrhování časů a termínů zveřejňování reklamního sdělení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h11.D.2066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zásad marketingového výzkumu včetně jednotlivých analýz (např. výrobkové analýzy, analýzy zákazníka, konkurence distribuce, makroprostředí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direct marketing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online marketing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reklamy 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4291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Marketingový ředitel</dc:title>
  <dc:description>Marketingový ředitel definuje a implementuje marketingovou strategii společnosti, řídí marketingový úsek a koordinuje veškeré marketingové aktivity v souladu s marketingovou strategií a budováním značky organizace.</dc:description>
  <dc:subject/>
  <cp:keywords/>
  <cp:category>Povolání</cp:category>
  <cp:lastModifiedBy/>
  <dcterms:created xsi:type="dcterms:W3CDTF">2017-11-22T09:37:54+01:00</dcterms:created>
  <dcterms:modified xsi:type="dcterms:W3CDTF">2017-11-22T09:37:54+01:00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