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Samostatný strojírenský technik konstruktér</w:t>
      </w:r>
      <w:bookmarkEnd w:id="1"/>
    </w:p>
    <w:p>
      <w:pPr/>
      <w:r>
        <w:rPr/>
        <w:t xml:space="preserve">Samostatný strojírenský technik konstruktér navrhuje a realizuje konstrukční řešení nových strojů, zařízení a výrobků ve strojírenské výrobě.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Strojírenství a automobilový průmysl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Mechanical drafter, Diplomovaný strojírenský technik konstruktér, Návrhář výrobků, Průmyslový návrhář, Průmyslový designer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Zpracovávání konstrukčních řešení strojírenských výrobků na základě návrhů nebo výchozích projektů.</w:t>
      </w:r>
    </w:p>
    <w:p>
      <w:pPr>
        <w:numPr>
          <w:ilvl w:val="0"/>
          <w:numId w:val="5"/>
        </w:numPr>
      </w:pPr>
      <w:r>
        <w:rPr/>
        <w:t xml:space="preserve">Samostatná tvůrčí a konstrukční řešení složitějších typů, modelů, tvarů a vzorů výrobků, jejich skupin nebo souborů vzhledem k příslušným technickým normám.</w:t>
      </w:r>
    </w:p>
    <w:p>
      <w:pPr>
        <w:numPr>
          <w:ilvl w:val="0"/>
          <w:numId w:val="5"/>
        </w:numPr>
      </w:pPr>
      <w:r>
        <w:rPr/>
        <w:t xml:space="preserve">Provádění základních technických výpočtů konstrukčních dílů, analýzy navrhovaných řešení pomocí výpočetní techniky, porovnání s technickým zadáním.</w:t>
      </w:r>
    </w:p>
    <w:p>
      <w:pPr>
        <w:numPr>
          <w:ilvl w:val="0"/>
          <w:numId w:val="5"/>
        </w:numPr>
      </w:pPr>
      <w:r>
        <w:rPr/>
        <w:t xml:space="preserve">Provádění testování prototypových výrobků v podnikových nebo státních, případně mezinárodních zkušebnách.</w:t>
      </w:r>
    </w:p>
    <w:p>
      <w:pPr>
        <w:numPr>
          <w:ilvl w:val="0"/>
          <w:numId w:val="5"/>
        </w:numPr>
      </w:pPr>
      <w:r>
        <w:rPr/>
        <w:t xml:space="preserve">Vypracovávání příslušných technických podkladů k homologaci výrobku.</w:t>
      </w:r>
    </w:p>
    <w:p>
      <w:pPr>
        <w:numPr>
          <w:ilvl w:val="0"/>
          <w:numId w:val="5"/>
        </w:numPr>
      </w:pPr>
      <w:r>
        <w:rPr/>
        <w:t xml:space="preserve">Vypracovávání technických popisů a návodů k používání výrobků.</w:t>
      </w:r>
    </w:p>
    <w:p>
      <w:pPr>
        <w:numPr>
          <w:ilvl w:val="0"/>
          <w:numId w:val="5"/>
        </w:numPr>
      </w:pPr>
      <w:r>
        <w:rPr/>
        <w:t xml:space="preserve">Zapisování příslušných technických norem do dokumentace.</w:t>
      </w:r>
    </w:p>
    <w:p>
      <w:pPr>
        <w:numPr>
          <w:ilvl w:val="0"/>
          <w:numId w:val="5"/>
        </w:numPr>
      </w:pPr>
      <w:r>
        <w:rPr/>
        <w:t xml:space="preserve">Realizace změnového řízení složitějších výrobků.</w:t>
      </w:r>
    </w:p>
    <w:p>
      <w:pPr>
        <w:numPr>
          <w:ilvl w:val="0"/>
          <w:numId w:val="5"/>
        </w:numPr>
      </w:pPr>
      <w:r>
        <w:rPr/>
        <w:t xml:space="preserve">Organizace spolupracovníků při zajištění plnění termínů konstrukční dokumentace.</w:t>
      </w:r>
    </w:p>
    <w:p>
      <w:pPr>
        <w:numPr>
          <w:ilvl w:val="0"/>
          <w:numId w:val="5"/>
        </w:numPr>
      </w:pPr>
      <w:r>
        <w:rPr/>
        <w:t xml:space="preserve">Spolupráce s navazujícími útvary – technologie, výroba, nákup subdodávek.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Strojírenští technici projektanti, konstruktéři</w:t>
      </w:r>
    </w:p>
    <w:p>
      <w:pPr>
        <w:numPr>
          <w:ilvl w:val="0"/>
          <w:numId w:val="5"/>
        </w:numPr>
      </w:pPr>
      <w:r>
        <w:rPr/>
        <w:t xml:space="preserve">Strojírenští technici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Strojírenští technici (CZ-ISCO 3115)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27 028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53 128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89 022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38 262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64 568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101 137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36 854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54 228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82 009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40 374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53 718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79 894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35 742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45 835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63 954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37 659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52 007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81 355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40 231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53 271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77 691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38 060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53 942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98 836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36 832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51 684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74 920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35 653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54 289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80 551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34 726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49 045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70 324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35 573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50 539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75 236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36 327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50 180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70 732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35 064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47 677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71 584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3115</w:t>
            </w:r>
          </w:p>
        </w:tc>
        <w:tc>
          <w:tcPr>
            <w:tcW w:w="2000" w:type="dxa"/>
          </w:tcPr>
          <w:p>
            <w:pPr/>
            <w:r>
              <w:rPr/>
              <w:t xml:space="preserve">Strojírenští technici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42 553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52 863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31152</w:t>
            </w:r>
          </w:p>
        </w:tc>
        <w:tc>
          <w:tcPr>
            <w:tcW w:w="2000" w:type="dxa"/>
          </w:tcPr>
          <w:p>
            <w:pPr/>
            <w:r>
              <w:rPr/>
              <w:t xml:space="preserve">Strojírenští technici projektanti, konstruktéři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54 445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3115</w:t>
            </w:r>
          </w:p>
        </w:tc>
        <w:tc>
          <w:tcPr>
            <w:tcW w:w="3000" w:type="dxa"/>
          </w:tcPr>
          <w:p>
            <w:pPr/>
            <w:r>
              <w:rPr/>
              <w:t xml:space="preserve">Strojírenští technici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http://data.europa.eu/esco/isco/C3115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stroje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2302R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Strojírenství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23-41-N/xx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strojírenství se zaměřením na ekonomiku a 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2305R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vojenská technika strojní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2304R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 oboru konstrukce strojů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2331N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 oboru hutní a slévárenská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2131N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 oboru technický interdisciplinární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3941N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strojírenství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2341R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strojírenská technologie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2303R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ve skupině oborů strojírenství a strojírenská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23xxN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letecká a raketová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2306R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e72.D.1001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ve strojírenských normách a v technické dokumentaci strojů, přístrojů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e72.D.7220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Zpracovávání konstrukčních řešení náročných strojírenských výrobků, přípravků, nástrojů, nářadí apod.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e75.D.7120</w:t>
            </w:r>
          </w:p>
        </w:tc>
        <w:tc>
          <w:tcPr>
            <w:tcW w:w="3000" w:type="dxa"/>
          </w:tcPr>
          <w:p>
            <w:pPr/>
            <w:r>
              <w:rPr/>
              <w:t xml:space="preserve">Samostatné konstrukční řešení strojních součástí, uzlů a částí konstrukčních návrhů náročných strojírenských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e72.D.7320</w:t>
            </w:r>
          </w:p>
        </w:tc>
        <w:tc>
          <w:tcPr>
            <w:tcW w:w="3000" w:type="dxa"/>
          </w:tcPr>
          <w:p>
            <w:pPr/>
            <w:r>
              <w:rPr/>
              <w:t xml:space="preserve">Vypracovávání konstrukční dokumentace strojírenských výrobků a jejich částí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e73.D.2115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materiálů a polotovarů pro konstruované součásti, navrhování způsobů jejich tepelného zpracování a povrchových úprav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e75.D.5225</w:t>
            </w:r>
          </w:p>
        </w:tc>
        <w:tc>
          <w:tcPr>
            <w:tcW w:w="3000" w:type="dxa"/>
          </w:tcPr>
          <w:p>
            <w:pPr/>
            <w:r>
              <w:rPr/>
              <w:t xml:space="preserve">Pevnostní výpočty strojních součástí a kovových konstrukcí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e74.D.2060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postupů, návodů a dalších podkladů pro testování, používání a technické podmínky výrobku, podkladů k homologaci výrobků apod.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e72.D.7299</w:t>
            </w:r>
          </w:p>
        </w:tc>
        <w:tc>
          <w:tcPr>
            <w:tcW w:w="3000" w:type="dxa"/>
          </w:tcPr>
          <w:p>
            <w:pPr/>
            <w:r>
              <w:rPr/>
              <w:t xml:space="preserve">Uplatňování technologičnosti, unifikace a typizace při zpracovávání konstrukčních řešení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e71.D.6390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ekonomického hodnocení nového výrobku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ve strojírenství a v kovovýrobě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obecné zásady a postupy péče o stroje, zařízení a investiční celky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kovové materiály a slitiny a jejich vlastnosti (např. tvrdost, pružnost, houževnatost aj.)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strojní součásti a polotovary a jejich parametry (rozměry, jakost povrchu aj.)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a postupy konstruování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i32._.0027</w:t>
            </w:r>
          </w:p>
        </w:tc>
        <w:tc>
          <w:tcPr>
            <w:tcW w:w="3000" w:type="dxa"/>
          </w:tcPr>
          <w:p>
            <w:pPr/>
            <w:r>
              <w:rPr/>
              <w:t xml:space="preserve">užitná hodnota a cena výrobku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strojní mechanismy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součásti a mechanismy jemné mechaniky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e71._.0020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základy technologií ve strojírenství a v kovovýrobě, základní druhy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e71._.0061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jakosti a kvality ve strojírenství a kovovýrobě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e75._.0064</w:t>
            </w:r>
          </w:p>
        </w:tc>
        <w:tc>
          <w:tcPr>
            <w:tcW w:w="3000" w:type="dxa"/>
          </w:tcPr>
          <w:p>
            <w:pPr/>
            <w:r>
              <w:rPr/>
              <w:t xml:space="preserve">automatizované systémy řízení výroby CAD/CAM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j13._.0011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hydromechanika, hydraulika, pneumatika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j13._.0021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statika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j13._.0022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pružnost a pevnost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plastové a termoplastové materiály a jejich vlastnosti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e72._.0041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obrábění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9C49DFA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Samostatný strojírenský technik konstruktér</dc:title>
  <dc:description>Samostatný strojírenský technik konstruktér navrhuje a realizuje konstrukční řešení nových strojů, zařízení a výrobků ve strojírenské výrobě.</dc:description>
  <dc:subject/>
  <cp:keywords/>
  <cp:category>Povolání</cp:category>
  <cp:lastModifiedBy/>
  <dcterms:created xsi:type="dcterms:W3CDTF">2017-11-22T09:37:54+01:00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