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požární ochrany</w:t>
      </w:r>
      <w:bookmarkEnd w:id="1"/>
    </w:p>
    <w:p>
      <w:pPr/>
      <w:r>
        <w:rPr/>
        <w:t xml:space="preserve">Technik požární ochrany zabezpečuje plnění povinností pro právnickou a podnikající fyzickou osobu vyplývajících ze zákona o požární ochraně.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Technician fire protection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vybavení požární technikou, požárně-bezpečnostním zařízením, přenosnými hasicími přístroji a zajišťování jejich revizí a kontrol.</w:t>
      </w:r>
    </w:p>
    <w:p>
      <w:pPr>
        <w:numPr>
          <w:ilvl w:val="0"/>
          <w:numId w:val="5"/>
        </w:numPr>
      </w:pPr>
      <w:r>
        <w:rPr/>
        <w:t xml:space="preserve">Příprava a sledování podmínek pro hašení požáru a pro záchranné práce (volné příjezdové komunikace, nástupní plochy, únikové cesty, volný přístup k nouzovým východům, k rozvodným zařízením, uzávěrům vody, plynu, topení, k věcným prostředkům požární ochrany).</w:t>
      </w:r>
    </w:p>
    <w:p>
      <w:pPr>
        <w:numPr>
          <w:ilvl w:val="0"/>
          <w:numId w:val="5"/>
        </w:numPr>
      </w:pPr>
      <w:r>
        <w:rPr/>
        <w:t xml:space="preserve">Označování pracoviště bezpečnostními značkami.</w:t>
      </w:r>
    </w:p>
    <w:p>
      <w:pPr>
        <w:numPr>
          <w:ilvl w:val="0"/>
          <w:numId w:val="5"/>
        </w:numPr>
      </w:pPr>
      <w:r>
        <w:rPr/>
        <w:t xml:space="preserve">Kontrola dodržování předpisů o požární ochraně na pracovišti.</w:t>
      </w:r>
    </w:p>
    <w:p>
      <w:pPr>
        <w:numPr>
          <w:ilvl w:val="0"/>
          <w:numId w:val="5"/>
        </w:numPr>
      </w:pPr>
      <w:r>
        <w:rPr/>
        <w:t xml:space="preserve">Provádění školení o požární ochraně a odborné přípravy preventistů požární ochrany a zaměstnanců zařazených do preventivních požárních hlídek.</w:t>
      </w:r>
    </w:p>
    <w:p>
      <w:pPr>
        <w:numPr>
          <w:ilvl w:val="0"/>
          <w:numId w:val="5"/>
        </w:numPr>
      </w:pPr>
      <w:r>
        <w:rPr/>
        <w:t xml:space="preserve">Vedení dokumentace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hašení požáru a pro záchranné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požární ochraně s použitím didaktických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právních a ostatních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vybavení pracovišť požární technikou, požárně bezpečnostním zařízením, přenosnými hasicími přístroji včetně jejich revizí a kontrol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4C51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požární ochrany</dc:title>
  <dc:description>Technik požární ochrany zabezpečuje plnění povinností pro právnickou a podnikající fyzickou osobu vyplývajících ze zákona o požární ochraně.</dc:description>
  <dc:subject/>
  <cp:keywords/>
  <cp:category>Povolání</cp:category>
  <cp:lastModifiedBy/>
  <dcterms:created xsi:type="dcterms:W3CDTF">2017-11-22T09:37:34+01:00</dcterms:created>
  <dcterms:modified xsi:type="dcterms:W3CDTF">2017-11-22T09:37:34+01:00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