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zahraničně politických vztahů a služby</w:t>
      </w:r>
      <w:bookmarkEnd w:id="1"/>
    </w:p>
    <w:p>
      <w:pPr/>
      <w:r>
        <w:rPr/>
        <w:t xml:space="preserve">Referent specialista zahraničně politických vztahů a služby koordinuje výkon státní správy v oblasti zahraničně politických vztahů  České republiky k ostatním státům, mezinárodním organizacím a integračním seskupením, koordinuje aktivity vyplývající z dvoustranné a mnohostranné spolupráce.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Spolupracuje při formulaci koncepce zahraničně politiky  České republiky, plní konkrétní úkoly při prosazování zahraniční politiky České republiky a obhajuje zájmy občanů České republiky v zahraničí.</w:t>
      </w:r>
    </w:p>
    <w:p>
      <w:pPr>
        <w:numPr>
          <w:ilvl w:val="0"/>
          <w:numId w:val="5"/>
        </w:numPr>
      </w:pPr>
      <w:r>
        <w:rPr/>
        <w:t xml:space="preserve">Ve spolupráci s dalšími resorty, mezinárodními organizacemi a jednotlivými státy, formuluje politiku boje proti mezinárodnímu terorismu.</w:t>
      </w:r>
    </w:p>
    <w:p>
      <w:pPr>
        <w:numPr>
          <w:ilvl w:val="0"/>
          <w:numId w:val="5"/>
        </w:numPr>
      </w:pPr>
      <w:r>
        <w:rPr/>
        <w:t xml:space="preserve">Koordinuje celostátní systém zahraniční rozvojové spolupráce a humanitární pomoci ČR.</w:t>
      </w:r>
    </w:p>
    <w:p>
      <w:pPr>
        <w:numPr>
          <w:ilvl w:val="0"/>
          <w:numId w:val="5"/>
        </w:numPr>
      </w:pPr>
      <w:r>
        <w:rPr/>
        <w:t xml:space="preserve">Zabezpečuje prezentaci ČR v zahraničí.</w:t>
      </w:r>
    </w:p>
    <w:p>
      <w:pPr>
        <w:numPr>
          <w:ilvl w:val="0"/>
          <w:numId w:val="5"/>
        </w:numPr>
      </w:pPr>
      <w:r>
        <w:rPr/>
        <w:t xml:space="preserve">Rozvíjí vztahy s nevládními organizacemi, zejména při prosazování priorit zahraniční politiky ČR.</w:t>
      </w:r>
    </w:p>
    <w:p>
      <w:pPr>
        <w:numPr>
          <w:ilvl w:val="0"/>
          <w:numId w:val="5"/>
        </w:numPr>
      </w:pPr>
      <w:r>
        <w:rPr/>
        <w:t xml:space="preserve">Z politického hlediska napomáhá sjednávání a provádění mezinárodních smluv mezi ČR a jinými státy.</w:t>
      </w:r>
    </w:p>
    <w:p>
      <w:pPr>
        <w:numPr>
          <w:ilvl w:val="0"/>
          <w:numId w:val="5"/>
        </w:numPr>
      </w:pPr>
      <w:r>
        <w:rPr/>
        <w:t xml:space="preserve">Stanovuje zahraničně politickou orientaci České republiky v jednotlivých oborech.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Podílí se na aktivním působení ČR v NATO.</w:t>
      </w:r>
    </w:p>
    <w:p>
      <w:pPr>
        <w:numPr>
          <w:ilvl w:val="0"/>
          <w:numId w:val="5"/>
        </w:numPr>
      </w:pPr>
      <w:r>
        <w:rPr/>
        <w:t xml:space="preserve">Udržuje a rozvíjí  diplomatické vztahy ČR s jinými státy.</w:t>
      </w:r>
    </w:p>
    <w:p>
      <w:pPr>
        <w:numPr>
          <w:ilvl w:val="0"/>
          <w:numId w:val="5"/>
        </w:numPr>
      </w:pPr>
      <w:r>
        <w:rPr/>
        <w:t xml:space="preserve">Usiluje o rozvíjení dobrých vztahů se sousedními zeměmi a posilování regionální spolupráce.</w:t>
      </w:r>
    </w:p>
    <w:p>
      <w:pPr>
        <w:numPr>
          <w:ilvl w:val="0"/>
          <w:numId w:val="5"/>
        </w:numPr>
      </w:pPr>
      <w:r>
        <w:rPr/>
        <w:t xml:space="preserve">Rozvíjí vztahy s dalšími zeměmi a mezinárodními organizacemi  na dvoustranném a mnohostranném základě.</w:t>
      </w:r>
    </w:p>
    <w:p>
      <w:pPr>
        <w:numPr>
          <w:ilvl w:val="0"/>
          <w:numId w:val="5"/>
        </w:numPr>
      </w:pPr>
      <w:r>
        <w:rPr/>
        <w:t xml:space="preserve">Sleduje vývoj politických vztahů jednotlivých států k ostatním státům, včetně vztahů mezi členskými a nečlenskými zeměmi EU, sleduje rovněž jejich postoje k důležitým zahraničně politickým tématům, která jsou předmětem zájmu EU, k aktuálním obecným procesům vývoje v EU a k postavení EU ve světě.</w:t>
      </w:r>
    </w:p>
    <w:p>
      <w:pPr>
        <w:numPr>
          <w:ilvl w:val="0"/>
          <w:numId w:val="5"/>
        </w:numPr>
      </w:pPr>
      <w:r>
        <w:rPr/>
        <w:t xml:space="preserve">Připravuje podklady a stanoviska pro jednání  v rámci EU.</w:t>
      </w:r>
    </w:p>
    <w:p>
      <w:pPr>
        <w:numPr>
          <w:ilvl w:val="0"/>
          <w:numId w:val="5"/>
        </w:numPr>
      </w:pPr>
      <w:r>
        <w:rPr/>
        <w:t xml:space="preserve">Prosazuje zahraničněpolitické zájmy ČR v Evropské unii.</w:t>
      </w:r>
    </w:p>
    <w:p>
      <w:pPr>
        <w:numPr>
          <w:ilvl w:val="0"/>
          <w:numId w:val="5"/>
        </w:numPr>
      </w:pPr>
      <w:r>
        <w:rPr/>
        <w:t xml:space="preserve">Vykonává koordinační, analytickou a posudkovou činnost ve vztahu ČR k jiným státům a mezinárodním organizacím v oblasti politické, ekonomické, bezpečnostní, kulturní, vzdělávací, environmentální a dalších oblastech.</w:t>
      </w:r>
    </w:p>
    <w:p>
      <w:pPr>
        <w:numPr>
          <w:ilvl w:val="0"/>
          <w:numId w:val="5"/>
        </w:numPr>
      </w:pPr>
      <w:r>
        <w:rPr/>
        <w:t xml:space="preserve">Odpovídá za dodržování pravidel jednotné  protokolární praxe a pravidel v oblasti diplomatických výsad a imunit.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D78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zahraničně politických vztahů a služby</dc:title>
  <dc:description>Referent specialista zahraničně politických vztahů a služby koordinuje výkon státní správy v oblasti zahraničně politických vztahů  České republiky k ostatním státům, mezinárodním organizacím a integračním seskupením, koordinuje aktivity vyplývající z dvoustranné a mnohostranné spolupráce.</dc:description>
  <dc:subject/>
  <cp:keywords/>
  <cp:category>Povolání</cp:category>
  <cp:lastModifiedBy/>
  <dcterms:created xsi:type="dcterms:W3CDTF">2017-11-22T09:37:06+01:00</dcterms:created>
  <dcterms:modified xsi:type="dcterms:W3CDTF">2017-11-22T09:37:06+01:00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