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Vinař</w:t>
      </w:r>
      <w:bookmarkEnd w:id="1"/>
    </w:p>
    <w:p>
      <w:pPr/>
      <w:r>
        <w:rPr/>
        <w:t xml:space="preserve">Vinař v souladu se zavedenými technologickými postupy vyrábí všechny druhy vín.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Vintner, Vigneron, der Winzer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ošetření a zpracování sklizených hroznů.</w:t>
      </w:r>
    </w:p>
    <w:p>
      <w:pPr>
        <w:numPr>
          <w:ilvl w:val="0"/>
          <w:numId w:val="5"/>
        </w:numPr>
      </w:pPr>
      <w:r>
        <w:rPr/>
        <w:t xml:space="preserve">Mletí a lisování hroznů.</w:t>
      </w:r>
    </w:p>
    <w:p>
      <w:pPr>
        <w:numPr>
          <w:ilvl w:val="0"/>
          <w:numId w:val="5"/>
        </w:numPr>
      </w:pPr>
      <w:r>
        <w:rPr/>
        <w:t xml:space="preserve">Obsluha, údržba strojů a zařízení, provádění drobných oprav.</w:t>
      </w:r>
    </w:p>
    <w:p>
      <w:pPr>
        <w:numPr>
          <w:ilvl w:val="0"/>
          <w:numId w:val="5"/>
        </w:numPr>
      </w:pPr>
      <w:r>
        <w:rPr/>
        <w:t xml:space="preserve">Odkalení a další ošetřování moštů.</w:t>
      </w:r>
    </w:p>
    <w:p>
      <w:pPr>
        <w:numPr>
          <w:ilvl w:val="0"/>
          <w:numId w:val="5"/>
        </w:numPr>
      </w:pPr>
      <w:r>
        <w:rPr/>
        <w:t xml:space="preserve">Stáčení, čiření a filtrace (školení) vína.</w:t>
      </w:r>
    </w:p>
    <w:p>
      <w:pPr>
        <w:numPr>
          <w:ilvl w:val="0"/>
          <w:numId w:val="5"/>
        </w:numPr>
      </w:pPr>
      <w:r>
        <w:rPr/>
        <w:t xml:space="preserve">Výroba šumivých a perlivých vín.</w:t>
      </w:r>
    </w:p>
    <w:p>
      <w:pPr>
        <w:numPr>
          <w:ilvl w:val="0"/>
          <w:numId w:val="5"/>
        </w:numPr>
      </w:pPr>
      <w:r>
        <w:rPr/>
        <w:t xml:space="preserve">Výroba aromatizovaných a likérových vín.</w:t>
      </w:r>
    </w:p>
    <w:p>
      <w:pPr>
        <w:numPr>
          <w:ilvl w:val="0"/>
          <w:numId w:val="5"/>
        </w:numPr>
      </w:pPr>
      <w:r>
        <w:rPr/>
        <w:t xml:space="preserve">Odebírání vzorků pro laboratorní analýzy ve všech technologických fázích výroby vína.</w:t>
      </w:r>
    </w:p>
    <w:p>
      <w:pPr>
        <w:numPr>
          <w:ilvl w:val="0"/>
          <w:numId w:val="5"/>
        </w:numPr>
      </w:pPr>
      <w:r>
        <w:rPr/>
        <w:t xml:space="preserve">Senzorická analýza vín.</w:t>
      </w:r>
    </w:p>
    <w:p>
      <w:pPr>
        <w:numPr>
          <w:ilvl w:val="0"/>
          <w:numId w:val="5"/>
        </w:numPr>
      </w:pPr>
      <w:r>
        <w:rPr/>
        <w:t xml:space="preserve">Skladování vína, expediční práce.</w:t>
      </w:r>
    </w:p>
    <w:p>
      <w:pPr>
        <w:numPr>
          <w:ilvl w:val="0"/>
          <w:numId w:val="5"/>
        </w:numPr>
      </w:pPr>
      <w:r>
        <w:rPr/>
        <w:t xml:space="preserve">Shromažďování technických údajů o pracovních postupech a výsledcích produkce.</w:t>
      </w:r>
    </w:p>
    <w:p>
      <w:pPr>
        <w:numPr>
          <w:ilvl w:val="0"/>
          <w:numId w:val="5"/>
        </w:numPr>
      </w:pPr>
      <w:r>
        <w:rPr/>
        <w:t xml:space="preserve">Vedení vinařské evidence.</w:t>
      </w:r>
    </w:p>
    <w:p>
      <w:pPr>
        <w:numPr>
          <w:ilvl w:val="0"/>
          <w:numId w:val="5"/>
        </w:numPr>
      </w:pPr>
      <w:r>
        <w:rPr/>
        <w:t xml:space="preserve">Distribuce vín.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Vinař/vinařka (29-060-H)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výrobu šumivých, perlivých, likérových a aromatizovaných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Likvidace, shromažďování a skladování odpadů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vinařských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vín, surovin pro jejich výrobu a vedlejších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výrobu tichých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surovin, posuzování jakostních parametrů vinných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parametrů kvasného procesu a vlastností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e15.D.2957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při výrobě vína pro laboratorní analýzu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senzorická analýza vína při výrobě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5EA8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Vinař</dc:title>
  <dc:description>Vinař v souladu se zavedenými technologickými postupy vyrábí všechny druhy vín.</dc:description>
  <dc:subject/>
  <cp:keywords/>
  <cp:category>Povolání</cp:category>
  <cp:lastModifiedBy/>
  <dcterms:created xsi:type="dcterms:W3CDTF">2017-11-22T09:36:41+01:00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