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 katalogizátor</w:t>
      </w:r>
      <w:bookmarkEnd w:id="1"/>
    </w:p>
    <w:p>
      <w:pPr/>
      <w:r>
        <w:rPr/>
        <w:t xml:space="preserve">Knihovník specialista katalogizátor vykonává náročné specializované práce v oblasti jmenné a věcné katalogizace a systémově koncipuje a koordinuje katalogizační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 expert, Librarian cataloguer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 a určení pramenů popisu.</w:t>
      </w:r>
    </w:p>
    <w:p>
      <w:pPr>
        <w:numPr>
          <w:ilvl w:val="0"/>
          <w:numId w:val="5"/>
        </w:numPr>
      </w:pPr>
      <w:r>
        <w:rPr/>
        <w:t xml:space="preserve">Vyhledání záznamu dokumentu v českých a zahraničních informačních zdrojích, stažení záznamu, editace, doplnění polí, kontrola záznamu.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Tvorba úplného jmenného a věcného katalogizačního záznamu pro všechny druhy dokumentu včetně vzácných tisků a rukopisů;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Tvorba, kontrola a harmonizace jmenných a věcných autorit.</w:t>
      </w:r>
    </w:p>
    <w:p>
      <w:pPr>
        <w:numPr>
          <w:ilvl w:val="0"/>
          <w:numId w:val="5"/>
        </w:numPr>
      </w:pPr>
      <w:r>
        <w:rPr/>
        <w:t xml:space="preserve">Řešení složitých případů z katalogizační praxe.</w:t>
      </w:r>
    </w:p>
    <w:p>
      <w:pPr>
        <w:numPr>
          <w:ilvl w:val="0"/>
          <w:numId w:val="5"/>
        </w:numPr>
      </w:pPr>
      <w:r>
        <w:rPr/>
        <w:t xml:space="preserve">Zpracování koncepce tiskových výstupů z katalogu a zobrazení záznamů.</w:t>
      </w:r>
    </w:p>
    <w:p>
      <w:pPr>
        <w:numPr>
          <w:ilvl w:val="0"/>
          <w:numId w:val="5"/>
        </w:numPr>
      </w:pPr>
      <w:r>
        <w:rPr/>
        <w:t xml:space="preserve">Navrhování, strukturování a vytváření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Spolupráce se Souborným katalogem ČR, analýza chyb a duplicitních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a průběžná aktualizace koncepce katalogizační politiky instituce; systémové zajištění katalogizační praxe v organizaci.</w:t>
      </w:r>
    </w:p>
    <w:p>
      <w:pPr>
        <w:numPr>
          <w:ilvl w:val="0"/>
          <w:numId w:val="5"/>
        </w:numPr>
      </w:pPr>
      <w:r>
        <w:rPr/>
        <w:t xml:space="preserve">Sledování mezinárodních trendů v katalogizační politice, jejich národní interpretace a implementace včetně podílu na tvorbě národní katalogizační politiky.</w:t>
      </w:r>
    </w:p>
    <w:p>
      <w:pPr>
        <w:numPr>
          <w:ilvl w:val="0"/>
          <w:numId w:val="5"/>
        </w:numPr>
      </w:pPr>
      <w:r>
        <w:rPr/>
        <w:t xml:space="preserve">Spolupráce se zahraničními katalogizačními agenturami.</w:t>
      </w:r>
    </w:p>
    <w:p>
      <w:pPr>
        <w:numPr>
          <w:ilvl w:val="0"/>
          <w:numId w:val="5"/>
        </w:numPr>
      </w:pPr>
      <w:r>
        <w:rPr/>
        <w:t xml:space="preserve">Další vzdělávání pracovníků v katalogizaci, příprava výukových materiálů a metodických pokynů.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národních a mezinárodních standardů pro oblast knihovnictví, informační činnosti a systém digitalizace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koncepcí, plánů a programů tvorby knihovních a informačních zdrojů, jejich zpracovávání a zpřístupňování, například koncepce národní katalogizační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jedinečných, zvlášť náročných specializovaných souborných katalogů rukopisů, prvotisků, vzácných tisků, speciálních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tezaurů a souborů jmenných a věcných národních autorit.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historických fondů včetně analytického popisu.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katalogizace na regionální nebo celostátní úrovni včetně vytváření metodik katalogizace s vazbami na národní a mezinárodní standardy.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národních a mezinárodních standardů pro oblast knihovnictví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katalogizace s vazbami na národní a mezinárodní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(včetně analytického) historických fondů v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specializovaných souborných katalogů (rukopisů, prvotisků, vzácných tisků, speciálních dokumentů)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tezaurů a souborů národních autorit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knihoven v oblasti katalogizace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0EE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 katalogizátor</dc:title>
  <dc:description>Knihovník specialista katalogizátor vykonává náročné specializované práce v oblasti jmenné a věcné katalogizace a systémově koncipuje a koordinuje katalogizační praxi.</dc:description>
  <dc:subject/>
  <cp:keywords/>
  <cp:category>Specializace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