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Lešenář šéfmontér</w:t>
      </w:r>
      <w:bookmarkEnd w:id="1"/>
    </w:p>
    <w:p>
      <w:pPr/>
      <w:r>
        <w:rPr/>
        <w:t xml:space="preserve">Lešenář šéfmontér připravuje, provádí a řídí lešenářské práce, zodpovídá za správné provedení prací v souladu s technickou dokumentací, předává lešení do provozu a provádí odborné kontroly.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montáže lešení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jednoduché dokumentace pro lešení.</w:t>
      </w:r>
    </w:p>
    <w:p>
      <w:pPr>
        <w:numPr>
          <w:ilvl w:val="0"/>
          <w:numId w:val="5"/>
        </w:numPr>
      </w:pPr>
      <w:r>
        <w:rPr/>
        <w:t xml:space="preserve">Stanovení postupu montáže a demontáže různých druhů lešení.</w:t>
      </w:r>
    </w:p>
    <w:p>
      <w:pPr>
        <w:numPr>
          <w:ilvl w:val="0"/>
          <w:numId w:val="5"/>
        </w:numPr>
      </w:pPr>
      <w:r>
        <w:rPr/>
        <w:t xml:space="preserve">Příprava a výběr potřebného množství lešenářských prvků pro stavbu lešení.</w:t>
      </w:r>
    </w:p>
    <w:p>
      <w:pPr>
        <w:numPr>
          <w:ilvl w:val="0"/>
          <w:numId w:val="5"/>
        </w:numPr>
      </w:pPr>
      <w:r>
        <w:rPr/>
        <w:t xml:space="preserve">Řízení lešenářských prací.</w:t>
      </w:r>
    </w:p>
    <w:p>
      <w:pPr>
        <w:numPr>
          <w:ilvl w:val="0"/>
          <w:numId w:val="5"/>
        </w:numPr>
      </w:pPr>
      <w:r>
        <w:rPr/>
        <w:t xml:space="preserve">Montáž a demontáž různých druhů lešení.</w:t>
      </w:r>
    </w:p>
    <w:p>
      <w:pPr>
        <w:numPr>
          <w:ilvl w:val="0"/>
          <w:numId w:val="5"/>
        </w:numPr>
      </w:pPr>
      <w:r>
        <w:rPr/>
        <w:t xml:space="preserve">Úpravy konstrukce a pracovních postupů u lešení při změně požadavků na používání.</w:t>
      </w:r>
    </w:p>
    <w:p>
      <w:pPr>
        <w:numPr>
          <w:ilvl w:val="0"/>
          <w:numId w:val="5"/>
        </w:numPr>
      </w:pPr>
      <w:r>
        <w:rPr/>
        <w:t xml:space="preserve">Montáž a demontáž ochranných a záchytných konstrukcí z lešeňových prvků a dílců.</w:t>
      </w:r>
    </w:p>
    <w:p>
      <w:pPr>
        <w:numPr>
          <w:ilvl w:val="0"/>
          <w:numId w:val="5"/>
        </w:numPr>
      </w:pPr>
      <w:r>
        <w:rPr/>
        <w:t xml:space="preserve">Předávání lešení do provozu.</w:t>
      </w:r>
    </w:p>
    <w:p>
      <w:pPr>
        <w:numPr>
          <w:ilvl w:val="0"/>
          <w:numId w:val="5"/>
        </w:numPr>
      </w:pPr>
      <w:r>
        <w:rPr/>
        <w:t xml:space="preserve">Kontrola a odborné prohlídky různých druhů lešení.</w:t>
      </w:r>
    </w:p>
    <w:p>
      <w:pPr>
        <w:numPr>
          <w:ilvl w:val="0"/>
          <w:numId w:val="5"/>
        </w:numPr>
      </w:pPr>
      <w:r>
        <w:rPr/>
        <w:t xml:space="preserve">Vedení týmu podřízených pracovníků.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výběr potřebného množství lešenářských prvků pro stavbu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v rozsahu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jednoduché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podkladech a projektech pro montáž a demontáž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B2C8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Lešenář šéfmontér</dc:title>
  <dc:description>Lešenář šéfmontér připravuje, provádí a řídí lešenářské práce, zodpovídá za správné provedení prací v souladu s technickou dokumentací, předává lešení do provozu a provádí odborné kontroly.</dc:description>
  <dc:subject/>
  <cp:keywords/>
  <cp:category>Povolání</cp:category>
  <cp:lastModifiedBy/>
  <dcterms:created xsi:type="dcterms:W3CDTF">2017-11-22T09:35:45+01:00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