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Obuvník pro zakázkovou výrobu</w:t>
      </w:r>
      <w:bookmarkEnd w:id="1"/>
    </w:p>
    <w:p>
      <w:pPr/>
      <w:r>
        <w:rPr/>
        <w:t xml:space="preserve">Obuvník pro zakázkovou výrobu vykonává odborné práce ve výrobě obuvi na zakázku.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obuvi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obuvi na zakázku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nohou pro výrobu obuvi.</w:t>
      </w:r>
    </w:p>
    <w:p>
      <w:pPr>
        <w:numPr>
          <w:ilvl w:val="0"/>
          <w:numId w:val="5"/>
        </w:numPr>
      </w:pPr>
      <w:r>
        <w:rPr/>
        <w:t xml:space="preserve">Zpracování usní a dalších materiálů na jednotlivé dílce.</w:t>
      </w:r>
    </w:p>
    <w:p>
      <w:pPr>
        <w:numPr>
          <w:ilvl w:val="0"/>
          <w:numId w:val="5"/>
        </w:numPr>
      </w:pPr>
      <w:r>
        <w:rPr/>
        <w:t xml:space="preserve">Příprava a úpravy materiálů pro výrobu.</w:t>
      </w:r>
    </w:p>
    <w:p>
      <w:pPr>
        <w:numPr>
          <w:ilvl w:val="0"/>
          <w:numId w:val="5"/>
        </w:numPr>
      </w:pPr>
      <w:r>
        <w:rPr/>
        <w:t xml:space="preserve">Návrh modelů a vzorů, konstrukce a zhotovení šablon.</w:t>
      </w:r>
    </w:p>
    <w:p>
      <w:pPr>
        <w:numPr>
          <w:ilvl w:val="0"/>
          <w:numId w:val="5"/>
        </w:numPr>
      </w:pPr>
      <w:r>
        <w:rPr/>
        <w:t xml:space="preserve">Úprava obuvnických kopyt.</w:t>
      </w:r>
    </w:p>
    <w:p>
      <w:pPr>
        <w:numPr>
          <w:ilvl w:val="0"/>
          <w:numId w:val="5"/>
        </w:numPr>
      </w:pPr>
      <w:r>
        <w:rPr/>
        <w:t xml:space="preserve">Přizpůsobování obuvi požadavkům zákazníka.</w:t>
      </w:r>
    </w:p>
    <w:p>
      <w:pPr>
        <w:numPr>
          <w:ilvl w:val="0"/>
          <w:numId w:val="5"/>
        </w:numPr>
      </w:pPr>
      <w:r>
        <w:rPr/>
        <w:t xml:space="preserve">Komunikace se zákazníkem.</w:t>
      </w:r>
    </w:p>
    <w:p>
      <w:pPr>
        <w:numPr>
          <w:ilvl w:val="0"/>
          <w:numId w:val="5"/>
        </w:numPr>
      </w:pPr>
      <w:r>
        <w:rPr/>
        <w:t xml:space="preserve">Kalkulace ceny obuvi.</w:t>
      </w:r>
    </w:p>
    <w:p>
      <w:pPr>
        <w:numPr>
          <w:ilvl w:val="0"/>
          <w:numId w:val="5"/>
        </w:numPr>
      </w:pPr>
      <w:r>
        <w:rPr/>
        <w:t xml:space="preserve">Vystavení dokladů.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a opraváři obuvi</w:t>
      </w:r>
    </w:p>
    <w:p>
      <w:pPr>
        <w:numPr>
          <w:ilvl w:val="0"/>
          <w:numId w:val="5"/>
        </w:numPr>
      </w:pPr>
      <w:r>
        <w:rPr/>
        <w:t xml:space="preserve">Obuvníci a příbuzní pracovníci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32-54-H/01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3254E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Obuvník/obuvnice pro zakázkovou výrobu (32-007-H)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obuvnických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nebo strojní spojování svrškových a spodkových dílců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svršku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materiálů, strojů, zařízení, nástrojů a technologických podmínek pro výrobu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Vytvoření modelů, střihů a šablon v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Napínání svršku obuvi na kopyta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obuvnických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v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obuvnických polotovarů, materiálů 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svrškových a spodkových dílců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vzhledu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nohy, biomechanika chůze, vady a nemoci nohou a možnosti kompenzace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D862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Obuvník pro zakázkovou výrobu</dc:title>
  <dc:description>Obuvník pro zakázkovou výrobu vykonává odborné práce ve výrobě obuvi na zakázku.</dc:description>
  <dc:subject/>
  <cp:keywords/>
  <cp:category>Specializace</cp:category>
  <cp:lastModifiedBy/>
  <dcterms:created xsi:type="dcterms:W3CDTF">2017-11-22T09:35:09+01:00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