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občansko správních agend a evidencí</w:t>
      </w:r>
      <w:bookmarkEnd w:id="1"/>
    </w:p>
    <w:p>
      <w:pPr/>
      <w:r>
        <w:rPr/>
        <w:t xml:space="preserve">Pracovník občansko správních agend a evidencí zpracovává podklady a vede příslušné dokumentace v oblasti správních agend.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ÚSC pro správní agendu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pro veřejné obecní záležitosti, Pracovník občansko správních agend a evidencí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veškerých úkonů spojených se zajištěním agendy vydávání občanských průkazů a cestovních dokladů.</w:t>
      </w:r>
    </w:p>
    <w:p>
      <w:pPr>
        <w:numPr>
          <w:ilvl w:val="0"/>
          <w:numId w:val="5"/>
        </w:numPr>
      </w:pPr>
      <w:r>
        <w:rPr/>
        <w:t xml:space="preserve">Zpracovávání údajů v informačním systému evidence občanských průkazů.</w:t>
      </w:r>
    </w:p>
    <w:p>
      <w:pPr>
        <w:numPr>
          <w:ilvl w:val="0"/>
          <w:numId w:val="5"/>
        </w:numPr>
      </w:pPr>
      <w:r>
        <w:rPr/>
        <w:t xml:space="preserve">Projednávání přestupků na úseku občanských průkazů.</w:t>
      </w:r>
    </w:p>
    <w:p>
      <w:pPr>
        <w:numPr>
          <w:ilvl w:val="0"/>
          <w:numId w:val="5"/>
        </w:numPr>
      </w:pPr>
      <w:r>
        <w:rPr/>
        <w:t xml:space="preserve">Provádění základních úkonů spojených s matriční agendou.</w:t>
      </w:r>
    </w:p>
    <w:p>
      <w:pPr>
        <w:numPr>
          <w:ilvl w:val="0"/>
          <w:numId w:val="5"/>
        </w:numPr>
      </w:pPr>
      <w:r>
        <w:rPr/>
        <w:t xml:space="preserve">Organizace a zajišťování svatebních obřadů.</w:t>
      </w:r>
    </w:p>
    <w:p>
      <w:pPr>
        <w:numPr>
          <w:ilvl w:val="0"/>
          <w:numId w:val="5"/>
        </w:numPr>
      </w:pPr>
      <w:r>
        <w:rPr/>
        <w:t xml:space="preserve">Zpracování a vydávání výpisů z matrik na základě žádostí občanů.</w:t>
      </w:r>
    </w:p>
    <w:p>
      <w:pPr>
        <w:numPr>
          <w:ilvl w:val="0"/>
          <w:numId w:val="5"/>
        </w:numPr>
      </w:pPr>
      <w:r>
        <w:rPr/>
        <w:t xml:space="preserve">Vidimace a legalizace dokladů a úředních listin pro občany.</w:t>
      </w:r>
    </w:p>
    <w:p>
      <w:pPr>
        <w:numPr>
          <w:ilvl w:val="0"/>
          <w:numId w:val="5"/>
        </w:numPr>
      </w:pPr>
      <w:r>
        <w:rPr/>
        <w:t xml:space="preserve">Provádění základních úkonů spokojených agendou evidence obyvatel a vedení příslušné dokumentace.</w:t>
      </w:r>
    </w:p>
    <w:p>
      <w:pPr>
        <w:numPr>
          <w:ilvl w:val="0"/>
          <w:numId w:val="5"/>
        </w:numPr>
      </w:pPr>
      <w:r>
        <w:rPr/>
        <w:t xml:space="preserve">Provádění změn v registru evidence obyvatel (změny trvalého pobytu apod.).</w:t>
      </w:r>
    </w:p>
    <w:p>
      <w:pPr>
        <w:numPr>
          <w:ilvl w:val="0"/>
          <w:numId w:val="5"/>
        </w:numPr>
      </w:pPr>
      <w:r>
        <w:rPr/>
        <w:t xml:space="preserve">Zpracovávání hlášených změn a poskytování údajů z informačního systému evidence obyvatel.</w:t>
      </w:r>
    </w:p>
    <w:p>
      <w:pPr>
        <w:numPr>
          <w:ilvl w:val="0"/>
          <w:numId w:val="5"/>
        </w:numPr>
      </w:pPr>
      <w:r>
        <w:rPr/>
        <w:t xml:space="preserve">Příprava podkladů pro správní řízení.</w:t>
      </w:r>
    </w:p>
    <w:p>
      <w:pPr>
        <w:numPr>
          <w:ilvl w:val="0"/>
          <w:numId w:val="5"/>
        </w:numPr>
      </w:pPr>
      <w:r>
        <w:rPr/>
        <w:t xml:space="preserve">Plnění oznamovací povinnosti příslušným orgánům, úřadům a soudům.</w:t>
      </w:r>
    </w:p>
    <w:p>
      <w:pPr>
        <w:numPr>
          <w:ilvl w:val="0"/>
          <w:numId w:val="5"/>
        </w:numPr>
      </w:pPr>
      <w:r>
        <w:rPr/>
        <w:t xml:space="preserve">Výběr správních poplatků a jejich vyúčtování.</w:t>
      </w:r>
    </w:p>
    <w:p>
      <w:pPr>
        <w:numPr>
          <w:ilvl w:val="0"/>
          <w:numId w:val="5"/>
        </w:numPr>
      </w:pPr>
      <w:r>
        <w:rPr/>
        <w:t xml:space="preserve">Spolupráce s příslušnými správními orgány, fyzickými a právnickými osobami.</w:t>
      </w:r>
    </w:p>
    <w:p>
      <w:pPr>
        <w:numPr>
          <w:ilvl w:val="0"/>
          <w:numId w:val="5"/>
        </w:numPr>
      </w:pPr>
      <w:r>
        <w:rPr/>
        <w:t xml:space="preserve">Vedení příslušné evidence, statistiky a příslušných hlášení.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44191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Dílčí práce v matriční agendě.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Plnění zákonných oznamovacích povinností vůči státním subjektům,                  
členění státu, např. změny v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dohledu nad spisovou službou a nad vyřizováním
písemností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změn v úředních dokladech, vystavování dokladů o změnách v úředních dokladech včetně kontroly správnosti uváděných údajů v platných evidencích a vydaných dokladech. Předávání vystavených dokladů žadatelům. Vystavování úředních osvědčení.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vyřizování správních případů (správního řízení) s jednoznačným postupem a s malým počtem účastníků nebo samostatné vyřizování dílčích částí správních aktů podle běžných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 vedení podkladů, podkladové dokumentace a dalších náležitostí pro řízení ve správě a samosprávě v jednoduchých věcech malého rozsahu a jednoduchého způsobu zjišťování, např. důkazů, znaleckých posudků a dalších náležitostí požadovaných zvláštním předpisem, kontrola jejich věcné správnosti a doplňování určených náležitostí. Kompletace a předávání správní a jiné dokumentace na příslušné správní úřady, samosprávné celky a další místa, např. v odvolacím řízení nebo podle místní příslušnosti.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řešení přestupků a jiných správních deliktů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správních nebo jiných poplatků a jednoduchých dávek včetně jejich výpočtu.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Usměrňování a dohled nad plněním povinností stanovených obcím (ohlašovnám) pro agendu úředních dokladů a evidence obyvatel.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 na úseku evidence obyvatel, občanských průkazů, cestovních dokladů, řidičských a technických průkazů, vedení soustavy podkladové dokumentace spojené s vyhledáváním, dokumentováním a šetřením.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vyhledávání a vydávání úředních opisů, výpisů a potvrzení pro potřeby občanů, státních orgánů a jiných osob.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vidimace a legalizace dokladů a úředních listin.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i21.Z.4794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organizování svatebních obřadů, v rámci zpracovávání podkladů a vedení příslušné dokumentace v oblasti správních agend,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dohledu nad spisovou službou a nad vyřizováním písemností, v rámci zpracovávání podkladů a vedení příslušné dokumentace v oblasti správních agend,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i21.D.5791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výpočtu správních nebo jiných poplatků a jednoduchých dávek, v rámci zpracovávání podkladů a vedení příslušné dokumentace v oblasti správních agend,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i21.D.8793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spojené s evidencí obyvatel, včetně provádění změn v registru evidence, v rámci zpracovávání podkladů a vedení příslušné dokumentace v oblasti správních agend,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i21.D.8794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Evidování, třídění a vyhledávání údajů v informačním systému evidence občanských průkazů, v rámci zpracovávání podkladů a vedení příslušné dokumentace v oblasti správních agend,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vydávání výpisů z matrik na základě žádostí občanů, v rámci zpracovávání podkladů a vedení příslušné dokumentace v oblasti správních agend,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i21.D.9793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podkladů pro správní řízení, v rámci vedení příslušné dokumentace v oblasti správních agend,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i21.C.2796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vyhledávání a vydávání úředních opisů, výpisů a potvrzení pro potřeby občanů a státních orgánů, v rámci zpracovávání podkladů a vedení příslušné dokumentace v oblasti správních agend,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i21.C.2797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vydávání občanských průkazů a cestovních dokladů, v rámci zpracovávání podkladů a vedení příslušné dokumentace v oblasti správních agend,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vyřizování přestupků na úseku občanských průkazů, v rámci zpracovávání podkladů a vedení příslušné dokumentace v oblasti správních agend,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i21.C.4791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správních poplatků a jejich vyúčtovávání, v rámci zpracovávání podkladů a vedení příslušné dokumentace v oblasti správních agend,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informačního servisu, poradenství a veřejně obecných záležitostí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494E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občansko správních agend a evidencí</dc:title>
  <dc:description>Pracovník občansko správních agend a evidencí zpracovává podklady a vede příslušné dokumentace v oblasti správních agend.</dc:description>
  <dc:subject/>
  <cp:keywords/>
  <cp:category>Specializace</cp:category>
  <cp:lastModifiedBy/>
  <dcterms:created xsi:type="dcterms:W3CDTF">2017-11-22T09:34:30+01:00</dcterms:created>
  <dcterms:modified xsi:type="dcterms:W3CDTF">2017-11-22T09:43:48+01:00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