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call centra</w:t>
      </w:r>
      <w:bookmarkEnd w:id="1"/>
    </w:p>
    <w:p>
      <w:pPr/>
      <w:r>
        <w:rPr/>
        <w:t xml:space="preserve">Manažer call centra řídí a organizuje činnosti svěřeného úseku s cílem zabezpečit uspokojení potřeb a požadavků zákazníků.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zákaznického centra, Vedoucí týmu zákaznické linky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všech aktivit svěřeného úseku vedoucí k uspokojení zákaznických potřeb a požadavků.</w:t>
      </w:r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Zpracování a návrh změn metodických postupů, směrnic týkajících se call centra.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Zpracování dat do organizací používaného informačního systému.</w:t>
      </w:r>
    </w:p>
    <w:p>
      <w:pPr>
        <w:numPr>
          <w:ilvl w:val="0"/>
          <w:numId w:val="5"/>
        </w:numPr>
      </w:pPr>
      <w:r>
        <w:rPr/>
        <w:t xml:space="preserve">Zpracování pravidelných podkladů o činnosti call centra a jejich reportování vedení organizace.</w:t>
      </w:r>
    </w:p>
    <w:p>
      <w:pPr>
        <w:numPr>
          <w:ilvl w:val="0"/>
          <w:numId w:val="5"/>
        </w:numPr>
      </w:pPr>
      <w:r>
        <w:rPr/>
        <w:t xml:space="preserve">Spolupráce s ostatními úseky organizace.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Řízení a kontrola bezpečnosti a hygieny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pracovníků informačních služeb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33415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pracovníků informačních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administrativních agend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6F15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call centra</dc:title>
  <dc:description>Manažer call centra řídí a organizuje činnosti svěřeného úseku s cílem zabezpečit uspokojení potřeb a požadavků zákazníků. </dc:description>
  <dc:subject/>
  <cp:keywords/>
  <cp:category>Specializace</cp:category>
  <cp:lastModifiedBy/>
  <dcterms:created xsi:type="dcterms:W3CDTF">2017-11-22T09:34:29+01:00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