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Řidič vozidla zdravotnické záchranné služby</w:t>
      </w:r>
      <w:bookmarkEnd w:id="1"/>
    </w:p>
    <w:p>
      <w:pPr/>
      <w:r>
        <w:rPr/>
        <w:t xml:space="preserve">Řidič vozidla zdravotnické záchranné služby se pod odborným dohledem podílí na přednemocniční neodkladné péči, zdravotnické dopravní službě a přepravě pacientů neodkladné péče.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Řidiči vozidel zdravotnické záchranné služby</w:t>
      </w:r>
    </w:p>
    <w:p>
      <w:pPr>
        <w:numPr>
          <w:ilvl w:val="0"/>
          <w:numId w:val="5"/>
        </w:numPr>
      </w:pPr>
      <w:r>
        <w:rPr/>
        <w:t xml:space="preserve">Pracovníci osobní péče ve zdravotní a sociální oblasti jinde neuvedení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Pracovníci osobní péče ve zdravotní a sociální oblasti jinde neuvedení (CZ-ISCO 5329)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56 351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5329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osobní péče ve zdravotní a sociální oblasti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53296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vozidel zdravotnické záchranné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Legislativní požadavky</w:t>
      </w:r>
      <w:bookmarkEnd w:id="7"/>
    </w:p>
    <w:p>
      <w:pPr>
        <w:numPr>
          <w:ilvl w:val="0"/>
          <w:numId w:val="5"/>
        </w:numPr>
      </w:pPr>
      <w:r>
        <w:rPr/>
        <w:t xml:space="preserve">povinné - Řízení vozidla rychlé zdravotnické pomoci nebo rychlé lékařské pomoci - odborná způsobilost podle zákona č. 96/2004 Sb., o nelékařských zdravotnických povoláních</w:t>
      </w:r>
    </w:p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>
        <w:pStyle w:val="Heading3"/>
      </w:pPr>
      <w:bookmarkStart w:id="9" w:name="_Toc9"/>
      <w:r>
        <w:t>Odborné dovednosti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k13.E.0001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Vyprošťování osob v havarijních situacích a v součinnosti s ostatními složkami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k13.E.0004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Asistování při provádění diagnosticko–třídící činnosti v místě zásahu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k13.E.0005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Udržování rádiové komunikace se zdravotnickým operačním střediskem a případně i s jinými složkami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odborného transportu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výkonů v rámci neodkladné přednemocniční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navigace zdravotnických vozidel v běžných i obtížných podmínkách s využitím výstražných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a udržování zdravotnických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zdravotnickou dokumentací a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0" w:name="_Toc10"/>
      <w:r>
        <w:t>Odborné znalosti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přednemocniční neodkladné zdravotní péče zejména somatologie, patologie, farmakologie, zdravotnických prostředků a toxikologie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klinické obory potřebné pro poskytování přednemocniční neodkladné zdravotní péče zejména ve vnitřním lékařství, chirurgii, gynekologii a porodnictví, pediatrii a psychiatrii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a další obory související s poskytováním přednemocniční neodkladné zdravotní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60C87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Řidič vozidla zdravotnické záchranné služby</dc:title>
  <dc:description>Řidič vozidla zdravotnické záchranné služby se pod odborným dohledem podílí na přednemocniční neodkladné péči, zdravotnické dopravní službě a přepravě pacientů neodkladné péče.</dc:description>
  <dc:subject/>
  <cp:keywords/>
  <cp:category>Povolání</cp:category>
  <cp:lastModifiedBy/>
  <dcterms:created xsi:type="dcterms:W3CDTF">2017-11-22T09:33:58+01:00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