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ÚSC pro ochranu jednotlivých složek životního prostředí</w:t>
      </w:r>
      <w:bookmarkEnd w:id="1"/>
    </w:p>
    <w:p>
      <w:pPr/>
      <w:r>
        <w:rPr/>
        <w:t xml:space="preserve">Samostatný pracovník ÚSC pro ochranu jednotlivých složek životního prostředí vykonává odborné činnosti na daném úseku životního prostředí v působnosti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životního prostředí , Referent samosprávy, Administrativní pracovník, Odborný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přeneseného výkonu státní správy, jako obecní úřad, pověřený obecní úřad a obecní úřad obce s rozšířenou působností, v jednotlivých oblastech životního prostředí.</w:t>
      </w:r>
    </w:p>
    <w:p>
      <w:pPr>
        <w:numPr>
          <w:ilvl w:val="0"/>
          <w:numId w:val="5"/>
        </w:numPr>
      </w:pPr>
      <w:r>
        <w:rPr/>
        <w:t xml:space="preserve">Analýza stavu jednotlivých částí životního prostředí v územní působnosti příslušného ÚSC.</w:t>
      </w:r>
    </w:p>
    <w:p>
      <w:pPr>
        <w:numPr>
          <w:ilvl w:val="0"/>
          <w:numId w:val="5"/>
        </w:numPr>
      </w:pPr>
      <w:r>
        <w:rPr/>
        <w:t xml:space="preserve">Vydávání povolení k vydání a změnám provozních řádů.</w:t>
      </w:r>
    </w:p>
    <w:p>
      <w:pPr>
        <w:numPr>
          <w:ilvl w:val="0"/>
          <w:numId w:val="5"/>
        </w:numPr>
      </w:pPr>
      <w:r>
        <w:rPr/>
        <w:t xml:space="preserve">Zpracování příslušných výkazů a statistických údajů a vedení příslušné dokumentace a evidence.</w:t>
      </w:r>
    </w:p>
    <w:p>
      <w:pPr>
        <w:numPr>
          <w:ilvl w:val="0"/>
          <w:numId w:val="5"/>
        </w:numPr>
      </w:pPr>
      <w:r>
        <w:rPr/>
        <w:t xml:space="preserve">Navrhování a ukládání pokut za porušení zákona o životním prostředí a za nesplnění povinností uložených rozhodnutím příslušného ÚSC.</w:t>
      </w:r>
    </w:p>
    <w:p>
      <w:pPr>
        <w:numPr>
          <w:ilvl w:val="0"/>
          <w:numId w:val="5"/>
        </w:numPr>
      </w:pPr>
      <w:r>
        <w:rPr/>
        <w:t xml:space="preserve">Dozor na danám úseku životního prostředí v územní působnosti ÚSC.</w:t>
      </w:r>
    </w:p>
    <w:p>
      <w:pPr>
        <w:numPr>
          <w:ilvl w:val="0"/>
          <w:numId w:val="5"/>
        </w:numPr>
      </w:pPr>
      <w:r>
        <w:rPr/>
        <w:t xml:space="preserve">Kontrola dodržování stanovených imisních limitů a emisních stropů.</w:t>
      </w:r>
    </w:p>
    <w:p>
      <w:pPr>
        <w:numPr>
          <w:ilvl w:val="0"/>
          <w:numId w:val="5"/>
        </w:numPr>
      </w:pPr>
      <w:r>
        <w:rPr/>
        <w:t xml:space="preserve">Udělování souhlasu a vydávání povolení v příslušné oblasti životního prostředí.</w:t>
      </w:r>
    </w:p>
    <w:p>
      <w:pPr>
        <w:numPr>
          <w:ilvl w:val="0"/>
          <w:numId w:val="5"/>
        </w:numPr>
      </w:pPr>
      <w:r>
        <w:rPr/>
        <w:t xml:space="preserve">Údržba obecní zeleně v působnosti příslušného ÚSC a spolupráce s technickými službami a městskou policií.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stížnosti a oznámení občanů.</w:t>
      </w:r>
    </w:p>
    <w:p>
      <w:pPr>
        <w:numPr>
          <w:ilvl w:val="0"/>
          <w:numId w:val="5"/>
        </w:numPr>
      </w:pPr>
      <w:r>
        <w:rPr/>
        <w:t xml:space="preserve">Spolupráce s příslušnými institucemi v oblasti životního prostředí.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botanika</w:t>
      </w:r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projektové a jiné dokumentace náročných staveb za jednotlivé specializované obory, například za obor dopravy, životního prostředí, památkové péče v rámci územního a stavebního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 les, zemědělství, chemických látek a přípravků, geneticky modifikovaných organizmů, biocidů, prevence závažných havárií, způsobených vybranými nebezpečnými chemickými látkami a přípravky, environmentálního vzdělávání a osvěty v 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Osvědčování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ovzduší.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a jiné dokumentace staveb, které by mohly negativně ovlivnit čistotu povrchových nebo podzemních vod,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vodního hospodářství, v rámci vykonávání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posuzování zdrojů znečištění povrchových a podzemních vod,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zdrojů znečištění jednotlivých složek životního prostředí,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i21.D.3975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v rámci spolupráce při vydávání nařízení o zřízení přírodního parku a stanovení omezení využití jeho území,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jednotlivých částí ochrany přírody a krajiny v územní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vodoprávní evidence a majetkové a provozní evidence vodovodů a kanalizací,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příslušných výkazů a statistických údajů v oblasti ochrany přírody a krajiny, v rámci vykonávání odborných činností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priorit kraje v oblasti ochrany přírody a krajiny pro udělování podpor ze státního fondu životního prostředí, v rámci vykonávání odborných činností na úseku ochrany přírody a krajiny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příslušných výkazů a statistických údajů z oblasti vodního hospodářství, v rámci vykonávání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rozhodnutí vodoprávního úřadu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informační, poradenské, metodické a konzultační činnosti v oblasti ekologické výchovy, vzdělávání a osvěty,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petic, stížností a oznámení občanů v oblasti ochrany přírody a krajiny, v rámci vykonávání odborných činností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petic, stížností a oznámení občanů ve věcech vodního hospodářství, v rámci vykonávání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krajským úřadem, ČIŽP, ČHMÚ a správci vodních toků,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na úseku ochrany přírody a krajiny, v rámci vykonávání odborných činností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organizačních činností na úseku ochrany přírody a krajiny, v rámci zajišťování přeneseného výkonu státní správy jako obecní úřad, pověřený obecní úřad a obecní úřad obce s rozšířenou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E7E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ÚSC pro ochranu jednotlivých složek životního prostředí</dc:title>
  <dc:description>Samostatný pracovník ÚSC pro ochranu jednotlivých složek životního prostředí vykonává odborné činnosti na daném úseku životního prostředí v působnosti příslušného ÚSC.</dc:description>
  <dc:subject/>
  <cp:keywords/>
  <cp:category>Povolání</cp:category>
  <cp:lastModifiedBy/>
  <dcterms:created xsi:type="dcterms:W3CDTF">2017-11-22T09:33:16+01:00</dcterms:created>
  <dcterms:modified xsi:type="dcterms:W3CDTF">2017-11-22T09:33:16+01:00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