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</w:t>
      </w:r>
      <w:bookmarkEnd w:id="1"/>
    </w:p>
    <w:p>
      <w:pPr/>
      <w:r>
        <w:rPr/>
        <w:t xml:space="preserve">Chůva samostatně pečuje o dítě nebo děti.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Chůva pro děti do zahájení povinné školní docházky, Chůva pro dětské koutky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Hlídání dětí.</w:t>
      </w:r>
    </w:p>
    <w:p>
      <w:pPr>
        <w:numPr>
          <w:ilvl w:val="0"/>
          <w:numId w:val="5"/>
        </w:numPr>
      </w:pPr>
      <w:r>
        <w:rPr/>
        <w:t xml:space="preserve">Zabezpečení péče o hlídané dítě nebo děti.</w:t>
      </w:r>
    </w:p>
    <w:p>
      <w:pPr>
        <w:numPr>
          <w:ilvl w:val="0"/>
          <w:numId w:val="5"/>
        </w:numPr>
      </w:pPr>
      <w:r>
        <w:rPr/>
        <w:t xml:space="preserve">Dodržování zásad prevence úrazů a bezpečnosti.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Řešení nepříznivých výchovných situací z pedagogicko-psychologického hlediska.</w:t>
      </w:r>
    </w:p>
    <w:p>
      <w:pPr>
        <w:numPr>
          <w:ilvl w:val="0"/>
          <w:numId w:val="5"/>
        </w:numPr>
      </w:pPr>
      <w:r>
        <w:rPr/>
        <w:t xml:space="preserve">Uplatňování znalostí o vývojových etapách dítěte v praxi.</w:t>
      </w:r>
    </w:p>
    <w:p>
      <w:pPr>
        <w:numPr>
          <w:ilvl w:val="0"/>
          <w:numId w:val="5"/>
        </w:numPr>
      </w:pPr>
      <w:r>
        <w:rPr/>
        <w:t xml:space="preserve">Dodržování etických principů při práci chůvy.</w:t>
      </w:r>
    </w:p>
    <w:p>
      <w:pPr>
        <w:numPr>
          <w:ilvl w:val="0"/>
          <w:numId w:val="5"/>
        </w:numPr>
      </w:pPr>
      <w:r>
        <w:rPr/>
        <w:t xml:space="preserve">Orientace v pracovně právních vztazích uplatnitelných v profesním životě chůvy.</w:t>
      </w:r>
    </w:p>
    <w:p>
      <w:pPr>
        <w:numPr>
          <w:ilvl w:val="0"/>
          <w:numId w:val="5"/>
        </w:numPr>
      </w:pPr>
      <w:r>
        <w:rPr/>
        <w:t xml:space="preserve">Dodržování provozních a hygienických pravidel při práci s dětmi.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ADF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</dc:title>
  <dc:description>Chůva samostatně pečuje o dítě nebo děti.</dc:description>
  <dc:subject/>
  <cp:keywords/>
  <cp:category>Povolání</cp:category>
  <cp:lastModifiedBy/>
  <dcterms:created xsi:type="dcterms:W3CDTF">2017-11-22T09:33:07+01:00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