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Formíř a jádrař</w:t>
      </w:r>
      <w:bookmarkEnd w:id="1"/>
    </w:p>
    <w:p>
      <w:pPr/>
      <w:r>
        <w:rPr/>
        <w:t xml:space="preserve">Formíř a jádrař obsluhuje technologické stroje a zařízení a provádí další odborné práce při výrobě forem a jader pro slévárenskou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slévárny kovů, Moulder, Founder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formovacích, jádrových směsí a pomocných materiálů.</w:t>
      </w:r>
    </w:p>
    <w:p>
      <w:pPr>
        <w:numPr>
          <w:ilvl w:val="0"/>
          <w:numId w:val="5"/>
        </w:numPr>
      </w:pPr>
      <w:r>
        <w:rPr/>
        <w:t xml:space="preserve">Výroba jader.</w:t>
      </w:r>
    </w:p>
    <w:p>
      <w:pPr>
        <w:numPr>
          <w:ilvl w:val="0"/>
          <w:numId w:val="5"/>
        </w:numPr>
      </w:pPr>
      <w:r>
        <w:rPr/>
        <w:t xml:space="preserve">Ruční příprava a výroba jednorázových slévárenských forem.</w:t>
      </w:r>
    </w:p>
    <w:p>
      <w:pPr>
        <w:numPr>
          <w:ilvl w:val="0"/>
          <w:numId w:val="5"/>
        </w:numPr>
      </w:pPr>
      <w:r>
        <w:rPr/>
        <w:t xml:space="preserve">Obsluha technologických strojů a zařízení pro výrobu forem a jader.</w:t>
      </w:r>
    </w:p>
    <w:p>
      <w:pPr>
        <w:numPr>
          <w:ilvl w:val="0"/>
          <w:numId w:val="5"/>
        </w:numPr>
      </w:pPr>
      <w:r>
        <w:rPr/>
        <w:t xml:space="preserve">Odlévání tekutého kovu do forem.</w:t>
      </w:r>
    </w:p>
    <w:p>
      <w:pPr>
        <w:numPr>
          <w:ilvl w:val="0"/>
          <w:numId w:val="5"/>
        </w:numPr>
      </w:pPr>
      <w:r>
        <w:rPr/>
        <w:t xml:space="preserve">Zhotovení odlitků speciálními technologiemi.</w:t>
      </w:r>
    </w:p>
    <w:p>
      <w:pPr>
        <w:numPr>
          <w:ilvl w:val="0"/>
          <w:numId w:val="5"/>
        </w:numPr>
      </w:pPr>
      <w:r>
        <w:rPr/>
        <w:t xml:space="preserve">Kontrola pracovního procesu a výstupů činností.</w:t>
      </w:r>
    </w:p>
    <w:p>
      <w:pPr>
        <w:numPr>
          <w:ilvl w:val="0"/>
          <w:numId w:val="5"/>
        </w:numPr>
      </w:pPr>
      <w:r>
        <w:rPr/>
        <w:t xml:space="preserve">Obsluha a údržba technického vybavení a provádění základního nastavení.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Formíři a jádraři ve slévárnách</w:t>
      </w:r>
    </w:p>
    <w:p>
      <w:pPr>
        <w:numPr>
          <w:ilvl w:val="0"/>
          <w:numId w:val="5"/>
        </w:numPr>
      </w:pPr>
      <w:r>
        <w:rPr/>
        <w:t xml:space="preserve">Modeláři, formíři, jádraři a slévači ve slévárnách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Modeláři, formíři, jádraři a slévači ve slévárnách (CZ-ISCO 7211)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Modeláři, formíři, jádraři a slévači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Formíři a jádraři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slévárenských výrobních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postupech, technických podkladech pro zhotovování odlitků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ruční zhotovování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slévárenského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03E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Formíř a jádrař</dc:title>
  <dc:description>Formíř a jádrař obsluhuje technologické stroje a zařízení a provádí další odborné práce při výrobě forem a jader pro slévárenskou výrobu.</dc:description>
  <dc:subject/>
  <cp:keywords/>
  <cp:category>Specializace</cp:category>
  <cp:lastModifiedBy/>
  <dcterms:created xsi:type="dcterms:W3CDTF">2017-11-22T09:31:19+01:00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