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Polygrafický inženýr vedoucí závodu</w:t>
      </w:r>
      <w:bookmarkEnd w:id="1"/>
    </w:p>
    <w:p>
      <w:pPr/>
      <w:r>
        <w:rPr/>
        <w:t xml:space="preserve">Polygrafický inženýr vedoucí závodu řídí veškeré činnosti v komplexu polygrafické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závodu, Print operations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závodu po stránce výrobní, technické i personální v rámci předepsaného rozpočtu.</w:t>
      </w:r>
    </w:p>
    <w:p>
      <w:pPr>
        <w:numPr>
          <w:ilvl w:val="0"/>
          <w:numId w:val="5"/>
        </w:numPr>
      </w:pPr>
      <w:r>
        <w:rPr/>
        <w:t xml:space="preserve">Řízení a kontrola činnosti všech podřízených útvarů.</w:t>
      </w:r>
    </w:p>
    <w:p>
      <w:pPr>
        <w:numPr>
          <w:ilvl w:val="0"/>
          <w:numId w:val="5"/>
        </w:numPr>
      </w:pPr>
      <w:r>
        <w:rPr/>
        <w:t xml:space="preserve">Vytváření pracovních podmínek, které umožňují bezpečný pracovní výkon všech zaměstnanců závodu.</w:t>
      </w:r>
    </w:p>
    <w:p>
      <w:pPr>
        <w:numPr>
          <w:ilvl w:val="0"/>
          <w:numId w:val="5"/>
        </w:numPr>
      </w:pPr>
      <w:r>
        <w:rPr/>
        <w:t xml:space="preserve">Koordinace a organizace výrobních aktivit závodu.</w:t>
      </w:r>
    </w:p>
    <w:p>
      <w:pPr>
        <w:numPr>
          <w:ilvl w:val="0"/>
          <w:numId w:val="5"/>
        </w:numPr>
      </w:pPr>
      <w:r>
        <w:rPr/>
        <w:t xml:space="preserve">Zajištění pracovní a technologické kázně a plnění výrobních úkolů ve stanoveném množství, kvalitě, sortimentu a čase.</w:t>
      </w:r>
    </w:p>
    <w:p>
      <w:pPr>
        <w:numPr>
          <w:ilvl w:val="0"/>
          <w:numId w:val="5"/>
        </w:numPr>
      </w:pPr>
      <w:r>
        <w:rPr/>
        <w:t xml:space="preserve">Navrhování strategie řízení a kontroly kvality polygrafické výroby v závodě.</w:t>
      </w:r>
    </w:p>
    <w:p>
      <w:pPr>
        <w:numPr>
          <w:ilvl w:val="0"/>
          <w:numId w:val="5"/>
        </w:numPr>
      </w:pPr>
      <w:r>
        <w:rPr/>
        <w:t xml:space="preserve">Zajištění bezpečnosti a ochrany zdraví při práci a pravidel požární ochrany.</w:t>
      </w:r>
    </w:p>
    <w:p>
      <w:pPr>
        <w:numPr>
          <w:ilvl w:val="0"/>
          <w:numId w:val="5"/>
        </w:numPr>
      </w:pPr>
      <w:r>
        <w:rPr/>
        <w:t xml:space="preserve">Vytváření strategie motivování a odměňování zaměstnanců.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ve zpracovatelském průmyslu</w:t>
      </w:r>
    </w:p>
    <w:p>
      <w:pPr>
        <w:numPr>
          <w:ilvl w:val="0"/>
          <w:numId w:val="5"/>
        </w:numPr>
      </w:pPr>
      <w:r>
        <w:rPr/>
        <w:t xml:space="preserve">Řídící pracovníci v průmyslové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průmyslové výrobě (CZ-ISCO 1321)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156 187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187 568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147 546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129 499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158 813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177 344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135 263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136 649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153 999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133 110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120 987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111 265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150 721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průmyslové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74 140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ve zpracovatelském průmyslu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64 733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 polygrafickém závodě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m16.D.8120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vedení veškeré provozní dokumentace v polygrafickém závodě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m16.Z.2130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činnosti všech útvarů závodu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m16.Z.1351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polygrafických procesů v závodě (od zadání zakázky po expedici)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m16.Z.1790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speciálních polygrafických procesů (např. výroba bankovek, známek a cenných papírů)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zpracování obrazu 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technologická příprava výrobních podkladů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ofsetový tisk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sítotisk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hlubotisk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flexografický tisk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tisk na velkoformátových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tiskových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dokončovací zpracování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speciálních polygrafických výrobků (např. bankovky, ceniny, známky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1ED00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Polygrafický inženýr vedoucí závodu</dc:title>
  <dc:description>Polygrafický inženýr vedoucí závodu řídí veškeré činnosti v komplexu polygrafické výroby.</dc:description>
  <dc:subject/>
  <cp:keywords/>
  <cp:category>Specializace</cp:category>
  <cp:lastModifiedBy/>
  <dcterms:created xsi:type="dcterms:W3CDTF">2017-11-22T09:30:42+01:00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