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Sestra pro intenzivní péči</w:t>
      </w:r>
      <w:bookmarkEnd w:id="1"/>
    </w:p>
    <w:p>
      <w:pPr/>
      <w:r>
        <w:rPr/>
        <w:t xml:space="preserve">Jednotka práce bude aktualizována v souladu s platnou legislativou v průběhu roku 2013-2014.
Sestra pro intenzivní péči poskytuje ošetřovatelskou péči, podílí se na preventivní, léčebné, diagnostické, rehabilitační, neodkladné nebo dispenzární péči u pacientů, u kterých dochází k selhání základních životních funkcí nebo toto selhání hrozí.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Sestra pro intenzivní péči se zaměřením na péči v anesteziologii, Sestra pro intenzivní péči se zaměřením na očišťovací metody krve, Sestra pro intenzivní péči se zaměřením na neodkladnou péči, Sestra pro intenzivní péči se zaměřením na dlouhodobou umělou plicní ventilaci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Sledování a analýza údajů o zdravotním stavu, zejména fyziologických funkcí, hodnocení závažnosti stavu a provádění kardiopulmonální resuscitace s použitím dostupného technického vybavení.</w:t>
      </w:r>
    </w:p>
    <w:p>
      <w:pPr>
        <w:numPr>
          <w:ilvl w:val="0"/>
          <w:numId w:val="5"/>
        </w:numPr>
      </w:pPr>
      <w:r>
        <w:rPr/>
        <w:t xml:space="preserve">Péče o dýchací cesty pacientů se zajištěnými dýchacími cestami i při umělé plicní ventilaci, včetně odsávání z dolních cest dýchacích.</w:t>
      </w:r>
    </w:p>
    <w:p>
      <w:pPr>
        <w:numPr>
          <w:ilvl w:val="0"/>
          <w:numId w:val="5"/>
        </w:numPr>
      </w:pPr>
      <w:r>
        <w:rPr/>
        <w:t xml:space="preserve">Sledování funkčnosti speciální přístrojové techniky a zajišťování její stálé připravenosti,</w:t>
      </w:r>
    </w:p>
    <w:p>
      <w:pPr>
        <w:numPr>
          <w:ilvl w:val="0"/>
          <w:numId w:val="5"/>
        </w:numPr>
      </w:pPr>
      <w:r>
        <w:rPr/>
        <w:t xml:space="preserve">Měření a analýza fyziologických funkcí specializovanými postupy pomocí přístrojové techniky, včetně využití invazivních metod.</w:t>
      </w:r>
    </w:p>
    <w:p>
      <w:pPr>
        <w:numPr>
          <w:ilvl w:val="0"/>
          <w:numId w:val="5"/>
        </w:numPr>
      </w:pPr>
      <w:r>
        <w:rPr/>
        <w:t xml:space="preserve">Provádění katetrizace močového měchýře mužů.</w:t>
      </w:r>
    </w:p>
    <w:p>
      <w:pPr>
        <w:numPr>
          <w:ilvl w:val="0"/>
          <w:numId w:val="5"/>
        </w:numPr>
      </w:pPr>
      <w:r>
        <w:rPr/>
        <w:t xml:space="preserve">Zavádění nazogastrických a jejunálních sond pacientům v bezvědomí starším 10 let, provádění výplachu žaludku i u pacientů se zajištěnými dýchacími cestami starších 10 let.</w:t>
      </w:r>
    </w:p>
    <w:p>
      <w:pPr>
        <w:numPr>
          <w:ilvl w:val="0"/>
          <w:numId w:val="5"/>
        </w:numPr>
      </w:pPr>
      <w:r>
        <w:rPr/>
        <w:t xml:space="preserve">Zajišťování dýchacích cest dostupnými pomůckami, provádění endobronchiální laváže u pacientů s tracheální intubací nebo s tracheostomií, aplikace transfuzních přípravků a krevních derivátů pod odborným dohledem lékaře.</w:t>
      </w:r>
    </w:p>
    <w:p>
      <w:pPr>
        <w:numPr>
          <w:ilvl w:val="0"/>
          <w:numId w:val="5"/>
        </w:numPr>
      </w:pPr>
      <w:r>
        <w:rPr/>
        <w:t xml:space="preserve">Provádění punkce arterií, zejména arterie radialis a arterie femoralis, k jednorázovému odběru krve a k invazivní monitoraci krevního tlaku, provádění extubace tracheální rourky.</w:t>
      </w:r>
    </w:p>
    <w:p>
      <w:pPr>
        <w:numPr>
          <w:ilvl w:val="0"/>
          <w:numId w:val="5"/>
        </w:numPr>
      </w:pPr>
      <w:r>
        <w:rPr/>
        <w:t xml:space="preserve">Provádění katetrizace močového měchýře mužů, zavádění nazogastrické a jejunální sondy pacientům v bezvědomí starším 10 let, provádí výplach žaludku i u pacientů se zajištěnými dýchacími cestami starších 10 let pod přímým vedením lékaře.</w:t>
      </w:r>
    </w:p>
    <w:p>
      <w:pPr>
        <w:numPr>
          <w:ilvl w:val="0"/>
          <w:numId w:val="5"/>
        </w:numPr>
      </w:pPr>
      <w:r>
        <w:rPr/>
        <w:t xml:space="preserve">Provádění zajištění dýchacích cest dostupnými pomůckami, provádění endobronchiální laváže u pacientů s tracheální intubací nebo s tracheostomií, předchází případným komplikacím, rozpoznává je a řeší, aplikuje transfuzní přípravky a krevní deriváty pod odborným dohledem lékaře.</w:t>
      </w:r>
    </w:p>
    <w:p>
      <w:pPr>
        <w:numPr>
          <w:ilvl w:val="0"/>
          <w:numId w:val="5"/>
        </w:numPr>
      </w:pPr>
      <w:r>
        <w:rPr/>
        <w:t xml:space="preserve">Provádění punkce arterií, zejména arterie radialis a arterie femoralis, k jednorázovému odběru krve a k invazivní monitoraci krevního tlaku, provádění extubace tracheální rourky pod přímým vedením lékaře.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AA54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Sestra pro intenzivní péči</dc:title>
  <dc:description>Jednotka práce bude aktualizována v souladu s platnou legislativou v průběhu roku 2013-2014.
Sestra pro intenzivní péči poskytuje ošetřovatelskou péči, podílí se na preventivní, léčebné, diagnostické, rehabilitační, neodkladné nebo dispenzární péči u pacientů, u kterých dochází k selhání základních životních funkcí nebo toto selhání hrozí.</dc:description>
  <dc:subject/>
  <cp:keywords/>
  <cp:category>Povolání</cp:category>
  <cp:lastModifiedBy/>
  <dcterms:created xsi:type="dcterms:W3CDTF">2017-11-22T09:30:40+01:00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