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Doručovatel neadresných zásilek</w:t>
      </w:r>
      <w:bookmarkEnd w:id="1"/>
    </w:p>
    <w:p>
      <w:pPr/>
      <w:r>
        <w:rPr/>
        <w:t xml:space="preserve">Doručovatel neadresných zásilek zajišťuje doručování neadresných zásilek a smluvního tisku.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Listonoš, Poslíček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Převzetí neadresných zásilek.</w:t>
      </w:r>
    </w:p>
    <w:p>
      <w:pPr>
        <w:numPr>
          <w:ilvl w:val="0"/>
          <w:numId w:val="5"/>
        </w:numPr>
      </w:pPr>
      <w:r>
        <w:rPr/>
        <w:t xml:space="preserve">Pěší doručování neadresných zásilek a smluvního tisku.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Kurýři, doručovatelé balíků a nosiči zavazadel</w:t>
      </w:r>
    </w:p>
    <w:p>
      <w:pPr>
        <w:numPr>
          <w:ilvl w:val="0"/>
          <w:numId w:val="5"/>
        </w:numPr>
      </w:pPr>
      <w:r>
        <w:rPr/>
        <w:t xml:space="preserve">Kurýři, doručovatelé balíků a nosiči zavazadel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Kurýři, doručovatelé balíků a nosiči zavazadel (CZ-ISCO 9621)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9621</w:t>
            </w:r>
          </w:p>
        </w:tc>
        <w:tc>
          <w:tcPr>
            <w:tcW w:w="2000" w:type="dxa"/>
          </w:tcPr>
          <w:p>
            <w:pPr/>
            <w:r>
              <w:rPr/>
              <w:t xml:space="preserve">Kurýři, doručovatelé balíků a nosiči zavazadel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18 009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Pracovník/pracovnice poštovních distribučních služeb (37-035-E)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77A0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Doručovatel neadresných zásilek</dc:title>
  <dc:description>Doručovatel neadresných zásilek zajišťuje doručování neadresných zásilek a smluvního tisku.</dc:description>
  <dc:subject/>
  <cp:keywords/>
  <cp:category>Specializace</cp:category>
  <cp:lastModifiedBy/>
  <dcterms:created xsi:type="dcterms:W3CDTF">2017-11-22T09:30:21+01:00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