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školní inspekce</w:t>
      </w:r>
      <w:bookmarkEnd w:id="1"/>
    </w:p>
    <w:p>
      <w:pPr/>
      <w:r>
        <w:rPr/>
        <w:t xml:space="preserve">Kontrolor školní inspekce provádí kontrolní činnost na úseku státního dozoru, inspekce nebo komplexní kontrolní činnosti, bezpečnosti a ochrany zdraví v působnosti oblastního orgánu státní správy na úseku České školní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Kontrolní pracovník, Inspektor, Školní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dodržování právních předpisů a veřejnosprávní kontroly využívání finančních prostředků státního rozpočtu.</w:t>
      </w:r>
    </w:p>
    <w:p>
      <w:pPr>
        <w:numPr>
          <w:ilvl w:val="0"/>
          <w:numId w:val="5"/>
        </w:numPr>
      </w:pPr>
      <w:r>
        <w:rPr/>
        <w:t xml:space="preserve">Zpracování podkladů pro statistické a analytické výstupy.</w:t>
      </w:r>
    </w:p>
    <w:p>
      <w:pPr>
        <w:numPr>
          <w:ilvl w:val="0"/>
          <w:numId w:val="5"/>
        </w:numPr>
      </w:pPr>
      <w:r>
        <w:rPr/>
        <w:t xml:space="preserve">Zpracování písemných výstupů z vlastní kontrolní činnosti a odpovědnost za jeho obsahovou a formální úroveň v souladu s právními předpisy.</w:t>
      </w:r>
    </w:p>
    <w:p>
      <w:pPr>
        <w:numPr>
          <w:ilvl w:val="0"/>
          <w:numId w:val="5"/>
        </w:numPr>
      </w:pPr>
      <w:r>
        <w:rPr/>
        <w:t xml:space="preserve">Analýza výsledků dozorové a kontrolní činnosti včetně návrhů na opatření.</w:t>
      </w:r>
    </w:p>
    <w:p>
      <w:pPr>
        <w:numPr>
          <w:ilvl w:val="0"/>
          <w:numId w:val="5"/>
        </w:numPr>
      </w:pPr>
      <w:r>
        <w:rPr/>
        <w:t xml:space="preserve">Kontrola dodržování předpisů pro zajištění bezpečnosti a ochrany zdraví dětí, žáků a zaměstnanců ve školách, v předškolních a školských zařízeních.</w:t>
      </w:r>
    </w:p>
    <w:p>
      <w:pPr>
        <w:numPr>
          <w:ilvl w:val="0"/>
          <w:numId w:val="5"/>
        </w:numPr>
      </w:pPr>
      <w:r>
        <w:rPr/>
        <w:t xml:space="preserve">Podíl na analýze výsledků kontrolní činnosti inspektorátu v oblasti BOZP a PO na základě vlastní odborné kvalifikace.</w:t>
      </w:r>
    </w:p>
    <w:p>
      <w:pPr>
        <w:numPr>
          <w:ilvl w:val="0"/>
          <w:numId w:val="5"/>
        </w:numPr>
      </w:pPr>
      <w:r>
        <w:rPr/>
        <w:t xml:space="preserve">Informování vedoucího o zjištěných skutečnostech, tak závažného charakteru, že by mohly ohrozit bezpečnost a zdraví dětí, žáků a zaměstnanců ve školách, předškolních a školských zařízeních.</w:t>
      </w:r>
    </w:p>
    <w:p>
      <w:pPr>
        <w:numPr>
          <w:ilvl w:val="0"/>
          <w:numId w:val="5"/>
        </w:numPr>
      </w:pPr>
      <w:r>
        <w:rPr/>
        <w:t xml:space="preserve">Předkládání připomínek k metodikám inspekční činnosti, spolupráce s vyhodnocováním účinnosti metodiky a navrhování jejich úprav.</w:t>
      </w:r>
    </w:p>
    <w:p>
      <w:pPr>
        <w:numPr>
          <w:ilvl w:val="0"/>
          <w:numId w:val="5"/>
        </w:numPr>
      </w:pPr>
      <w:r>
        <w:rPr/>
        <w:t xml:space="preserve">Podíl na tvorbě a připomínkovém řízení při tvorbě vnitřních předpisů organizace v rámci svých kompetencí.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Školní inspektoři</w:t>
      </w:r>
    </w:p>
    <w:p>
      <w:pPr>
        <w:numPr>
          <w:ilvl w:val="0"/>
          <w:numId w:val="5"/>
        </w:numPr>
      </w:pPr>
      <w:r>
        <w:rPr/>
        <w:t xml:space="preserve">Specialisté zaměření na metody výuky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zaměření na metody výuky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Školní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 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Přezkoumávání a vyhodnocování operací a vnitřního kontrolního systému se zaměřením zejména na dodržování právních předpisů, rizik a opatření k jejich zmírnění či vyloučení a hodnocení účinnosti vnitřního kontrolního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předpisů pro zajištění bezpečnosti a ochrany zdraví žáků a zaměstnanců ve školách, v předškolních a školských zařízeních,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veřejnosprávních kontrol nad využíváním finančních prostředků státního rozpočtu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právních předpisů v oblasti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dozorové a kontrolní činnosti, prováděné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připomínkovému řízení při tvorbě vnitřních předpisů organizace, v rámci kompetencí kontrolora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připomínek k metodikám inspekční činnosti na úseku České školní inspekce, zpracovávání návrhů úprav metodik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písemných výstupů z kontrolní činnosti v rámci výkonu státního dozoru na úseku České školní inspekce a podkladů pro statistické a analytické výstupy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637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školní inspekce</dc:title>
  <dc:description>Kontrolor školní inspekce provádí kontrolní činnost na úseku státního dozoru, inspekce nebo komplexní kontrolní činnosti, bezpečnosti a ochrany zdraví v působnosti oblastního orgánu státní správy na úseku České školní inspekce.</dc:description>
  <dc:subject/>
  <cp:keywords/>
  <cp:category>Povolání</cp:category>
  <cp:lastModifiedBy/>
  <dcterms:created xsi:type="dcterms:W3CDTF">2017-11-22T09:30:17+01:00</dcterms:created>
  <dcterms:modified xsi:type="dcterms:W3CDTF">2017-11-22T09:30:17+01:00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