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dělník</w:t>
      </w:r>
      <w:bookmarkEnd w:id="1"/>
    </w:p>
    <w:p>
      <w:pPr/>
      <w:r>
        <w:rPr/>
        <w:t xml:space="preserve">Stavební dělník provádí pomocné, přípravné, obslužné a manipulační práce při stavební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Worker, Cowan, Pomocný dělník, Stavební dělník, Čistič kanalizačních zařízení,  stok,  záchodů a žump, Kopáč, Pomocník strojníka stavebních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 se stavebními hmotami, materiály, polotovary a výrobky.</w:t>
      </w:r>
    </w:p>
    <w:p>
      <w:pPr>
        <w:numPr>
          <w:ilvl w:val="0"/>
          <w:numId w:val="5"/>
        </w:numPr>
      </w:pPr>
      <w:r>
        <w:rPr/>
        <w:t xml:space="preserve">Obsluha jednoduchých stavebních strojů a zařízení stavební výroby.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údržbě.</w:t>
      </w:r>
    </w:p>
    <w:p>
      <w:pPr>
        <w:numPr>
          <w:ilvl w:val="0"/>
          <w:numId w:val="5"/>
        </w:numPr>
      </w:pPr>
      <w:r>
        <w:rPr/>
        <w:t xml:space="preserve">Vykonávání jednoduchých montážních prací, spolupráce při náročnějších stavebních pracích.</w:t>
      </w:r>
    </w:p>
    <w:p>
      <w:pPr>
        <w:numPr>
          <w:ilvl w:val="0"/>
          <w:numId w:val="5"/>
        </w:numPr>
      </w:pPr>
      <w:r>
        <w:rPr/>
        <w:t xml:space="preserve">Provádění jednoduchých přípravných a dokončovacích stavebních prací.</w:t>
      </w:r>
    </w:p>
    <w:p>
      <w:pPr>
        <w:numPr>
          <w:ilvl w:val="0"/>
          <w:numId w:val="5"/>
        </w:numPr>
      </w:pPr>
      <w:r>
        <w:rPr/>
        <w:t xml:space="preserve">Hloubení a výkopy rýh a jam s použitím zátažné, hnané a rámové výdřevy a ocelových pažnic.</w:t>
      </w:r>
    </w:p>
    <w:p>
      <w:pPr>
        <w:numPr>
          <w:ilvl w:val="0"/>
          <w:numId w:val="5"/>
        </w:numPr>
      </w:pPr>
      <w:r>
        <w:rPr/>
        <w:t xml:space="preserve">Vykonávání prací pod dohledem a podle pokynů kvalifikovaných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inženýrských děl</w:t>
      </w:r>
    </w:p>
    <w:p>
      <w:pPr>
        <w:numPr>
          <w:ilvl w:val="0"/>
          <w:numId w:val="5"/>
        </w:numPr>
      </w:pPr>
      <w:r>
        <w:rPr/>
        <w:t xml:space="preserve">Dělníci v oblasti výstavby a údržby budov</w:t>
      </w:r>
    </w:p>
    <w:p>
      <w:pPr>
        <w:numPr>
          <w:ilvl w:val="0"/>
          <w:numId w:val="5"/>
        </w:numPr>
      </w:pPr>
      <w:r>
        <w:rPr/>
        <w:t xml:space="preserve">Dělníci výkopových prací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>
      <w:pPr>
        <w:numPr>
          <w:ilvl w:val="0"/>
          <w:numId w:val="5"/>
        </w:numPr>
      </w:pPr>
      <w:r>
        <w:rPr/>
        <w:t xml:space="preserve">Dělníci v oblasti výstavby budov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budov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výkopových prací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a údržby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Zemní práce s přípravou a úpravou terénu, vrtání děr, bourání nenosných částí zděných a betonových konstrukcí, sekání rýh a průrazů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(základní) údržba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stavebními hmotami a dílci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sbíjecích kladiv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Mechanické čištění zárubní, instalačních vedení, dlažeb, podlah, obedňovacích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obalených drtí do profilu vozovek a chodníků, vyplňování spár dlažeb maltou a asfaltem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2CA4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dělník</dc:title>
  <dc:description>Stavební dělník provádí pomocné, přípravné, obslužné a manipulační práce při stavební činnosti.</dc:description>
  <dc:subject/>
  <cp:keywords/>
  <cp:category>Povolání</cp:category>
  <cp:lastModifiedBy/>
  <dcterms:created xsi:type="dcterms:W3CDTF">2017-11-22T09:30:13+01:00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