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obecní policie</w:t>
      </w:r>
      <w:bookmarkEnd w:id="1"/>
    </w:p>
    <w:p>
      <w:pPr/>
      <w:r>
        <w:rPr/>
        <w:t xml:space="preserve">Jednotka práce bude aktualizována v souladu s platnou legislativou v průběhu roku 2013 – 2014.
Strážník obecní policie plní základní a speciální úkoly při ochraně veřejného pořádku, osob, majetku a zařízení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dohledu nad veřejným pořádkem, ochranou bezpečnosti osob, majetku a zařízení v obci.</w:t>
      </w:r>
    </w:p>
    <w:p>
      <w:pPr>
        <w:numPr>
          <w:ilvl w:val="0"/>
          <w:numId w:val="5"/>
        </w:numPr>
      </w:pPr>
      <w:r>
        <w:rPr/>
        <w:t xml:space="preserve">Komplexní zajišťování veřejného pořádku, řízení směn, koordinace činnosti zásahových skupin a určování taktiky zásahu.</w:t>
      </w:r>
    </w:p>
    <w:p>
      <w:pPr>
        <w:numPr>
          <w:ilvl w:val="0"/>
          <w:numId w:val="5"/>
        </w:numPr>
      </w:pPr>
      <w:r>
        <w:rPr/>
        <w:t xml:space="preserve">Vedení příslušné služební dokumentace.</w:t>
      </w:r>
    </w:p>
    <w:p>
      <w:pPr>
        <w:numPr>
          <w:ilvl w:val="0"/>
          <w:numId w:val="5"/>
        </w:numPr>
      </w:pPr>
      <w:r>
        <w:rPr/>
        <w:t xml:space="preserve">Provádění zákroků a úkonů k zajištění pořádku, ochrany osob a majetku v rámci stanovených oprávnění.</w:t>
      </w:r>
    </w:p>
    <w:p>
      <w:pPr>
        <w:numPr>
          <w:ilvl w:val="0"/>
          <w:numId w:val="5"/>
        </w:numPr>
      </w:pPr>
      <w:r>
        <w:rPr/>
        <w:t xml:space="preserve">Provádění kontrolní činnosti a hodnocení výkonu služby strážníků.</w:t>
      </w:r>
    </w:p>
    <w:p>
      <w:pPr>
        <w:numPr>
          <w:ilvl w:val="0"/>
          <w:numId w:val="5"/>
        </w:numPr>
      </w:pPr>
      <w:r>
        <w:rPr/>
        <w:t xml:space="preserve">Řízení operativních zásahů a záchranných akcí, rozhodování o použití speciální techniky a řešení komplikovaných postupů.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0D5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obecní policie</dc:title>
  <dc:description>Jednotka práce bude aktualizována v souladu s platnou legislativou v průběhu roku 2013 – 2014.
Strážník obecní policie plní základní a speciální úkoly při ochraně veřejného pořádku, osob, majetku a zařízení v obci.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