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technik pro hlubinnou těžbu</w:t>
      </w:r>
      <w:bookmarkEnd w:id="1"/>
    </w:p>
    <w:p>
      <w:pPr/>
      <w:r>
        <w:rPr/>
        <w:t xml:space="preserve">Báňský technik pro hlubinnou těžbu koordinuje výrobu a dopravu v dole, operativně řídí a organizuje práce na vymezeném technologickém úseku a spolupracuje při zpracování dílčích plánů a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Dispečer důlní výroby, Závodní, Mechanik důlní degazace, Technolog důlního díla, Technický dozor v podzemí, Bezpečnostní technik v podzemí, Technik přípravy důlní výroby, Vedoucí důlní klimatizace, Technik údržby těžní jámy, Báňský projektant, Technik přípravy důlní výroby, Technolog důlního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a vyhodnocování průběhu výroby a dopravy.</w:t>
      </w:r>
    </w:p>
    <w:p>
      <w:pPr>
        <w:numPr>
          <w:ilvl w:val="0"/>
          <w:numId w:val="5"/>
        </w:numPr>
      </w:pPr>
      <w:r>
        <w:rPr/>
        <w:t xml:space="preserve">Vypracování projektů báňských staveb a zařízení včetně přípravných dokumentací.</w:t>
      </w:r>
    </w:p>
    <w:p>
      <w:pPr>
        <w:numPr>
          <w:ilvl w:val="0"/>
          <w:numId w:val="5"/>
        </w:numPr>
      </w:pPr>
      <w:r>
        <w:rPr/>
        <w:t xml:space="preserve">Zjišťování provozu degazačních (odsávání) zařízení v dole.</w:t>
      </w:r>
    </w:p>
    <w:p>
      <w:pPr>
        <w:numPr>
          <w:ilvl w:val="0"/>
          <w:numId w:val="5"/>
        </w:numPr>
      </w:pPr>
      <w:r>
        <w:rPr/>
        <w:t xml:space="preserve">Řízení a organizace prací ve vymezeném technologickém úseku.</w:t>
      </w:r>
    </w:p>
    <w:p>
      <w:pPr>
        <w:numPr>
          <w:ilvl w:val="0"/>
          <w:numId w:val="5"/>
        </w:numPr>
      </w:pPr>
      <w:r>
        <w:rPr/>
        <w:t xml:space="preserve">Sledování plnění výrobních úkolů.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Indikace a detekce důlního ovzduší.</w:t>
      </w:r>
    </w:p>
    <w:p>
      <w:pPr>
        <w:numPr>
          <w:ilvl w:val="0"/>
          <w:numId w:val="5"/>
        </w:numPr>
      </w:pPr>
      <w:r>
        <w:rPr/>
        <w:t xml:space="preserve">Zajišťování podkladů pro odměňování podřízených pracovníků.</w:t>
      </w:r>
    </w:p>
    <w:p>
      <w:pPr>
        <w:numPr>
          <w:ilvl w:val="0"/>
          <w:numId w:val="5"/>
        </w:numPr>
      </w:pPr>
      <w:r>
        <w:rPr/>
        <w:t xml:space="preserve">Zpracování dílčích částí plánu dobývání a přípravy.</w:t>
      </w:r>
    </w:p>
    <w:p>
      <w:pPr>
        <w:numPr>
          <w:ilvl w:val="0"/>
          <w:numId w:val="5"/>
        </w:numPr>
      </w:pPr>
      <w:r>
        <w:rPr/>
        <w:t xml:space="preserve">Zpracování technologických projektů I. a II. stupně pro důlní díla.</w:t>
      </w:r>
    </w:p>
    <w:p>
      <w:pPr>
        <w:numPr>
          <w:ilvl w:val="0"/>
          <w:numId w:val="5"/>
        </w:numPr>
      </w:pPr>
      <w:r>
        <w:rPr/>
        <w:t xml:space="preserve">Kontrola stavu technických zařízení a měřících přístrojů.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projektů I. a II. stupně pro ražení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plánu dobývání a přípravy včetně příslušných důlně-technických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jednotlivých důlních pracovišť a pracovních čet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norem, předpisů a směrnic o bezpečnosti a ochraně zdraví při práci, hygieně práce a požární prevenci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příčin pracovních úrazů a mimořádných událostí, navrhování opatření k jejich zamezení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dílčích technologických postupů a pracovních postupů pro jednotlivé hornické činnosti, činnosti prováděné hornickým způsobem a činnosti při zpracování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odbornými úseky při zpracovávání plánů otvírky, příprav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d14.D.4356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výztuže a zařízení těžní jámy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strojů a zařízení důlní degazace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ročního plánu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měsíčního režimu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důlní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na vymezeném technologickém úseku (při hloubení důlních jam, ražení důlních děl, dobývání, při vybavování a likvidaci porubů se složitými důlně - geologickými podmínkami)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947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technik pro hlubinnou těžbu</dc:title>
  <dc:description>Báňský technik pro hlubinnou těžbu koordinuje výrobu a dopravu v dole, operativně řídí a organizuje práce na vymezeném technologickém úseku a spolupracuje při zpracování dílčích plánů a technologických postupů.</dc:description>
  <dc:subject/>
  <cp:keywords/>
  <cp:category>Povolání</cp:category>
  <cp:lastModifiedBy/>
  <dcterms:created xsi:type="dcterms:W3CDTF">2017-11-22T09:28:14+01:00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