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specialista zootechnik</w:t>
      </w:r>
      <w:bookmarkEnd w:id="1"/>
    </w:p>
    <w:p>
      <w:pPr/>
      <w:r>
        <w:rPr/>
        <w:t xml:space="preserve">Zemědělský specialista zootechnik koordinuje a řídí živočišnou výrobu, stanovuje koncepční záměry,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Zemědělský specialista agronom, Zemědělský specialista zootechnik, Zemědělský specialista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koordinace, organizace a řízení živočišné výroby v intenzivních chovech.</w:t>
      </w:r>
    </w:p>
    <w:p>
      <w:pPr>
        <w:numPr>
          <w:ilvl w:val="0"/>
          <w:numId w:val="5"/>
        </w:numPr>
      </w:pPr>
      <w:r>
        <w:rPr/>
        <w:t xml:space="preserve">Organizace a řízení oblasti biotechnologických služeb.</w:t>
      </w:r>
    </w:p>
    <w:p>
      <w:pPr>
        <w:numPr>
          <w:ilvl w:val="0"/>
          <w:numId w:val="5"/>
        </w:numPr>
      </w:pPr>
      <w:r>
        <w:rPr/>
        <w:t xml:space="preserve">Stanovování koncepčních záměrů živočišné výroby.</w:t>
      </w:r>
    </w:p>
    <w:p>
      <w:pPr>
        <w:numPr>
          <w:ilvl w:val="0"/>
          <w:numId w:val="5"/>
        </w:numPr>
      </w:pPr>
      <w:r>
        <w:rPr/>
        <w:t xml:space="preserve">Zpracovávání a předkládání koncepčních záměrů dané oblasti výroby.</w:t>
      </w:r>
    </w:p>
    <w:p>
      <w:pPr>
        <w:numPr>
          <w:ilvl w:val="0"/>
          <w:numId w:val="5"/>
        </w:numPr>
      </w:pPr>
      <w:r>
        <w:rPr/>
        <w:t xml:space="preserve">Realizace podnikatelských záměrů.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zemědělských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způsobů ustájení a krmných dávek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užitkovosti (zkoušky dojivosti skotu)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kvantity a kvality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F4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specialista zootechnik</dc:title>
  <dc:description>Zemědělský specialista zootechnik koordinuje a řídí živočišnou výrobu, stanovuje koncepční záměry, vykonává specializované poradenské a metodické činnosti v této oblasti.</dc:description>
  <dc:subject/>
  <cp:keywords/>
  <cp:category>Specializace</cp:category>
  <cp:lastModifiedBy/>
  <dcterms:created xsi:type="dcterms:W3CDTF">2017-11-22T09:28:07+01:00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