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technik měření v elektroenergetice</w:t>
      </w:r>
      <w:bookmarkEnd w:id="0"/>
    </w:p>
    <w:p>
      <w:pPr/>
      <w:r>
        <w:rPr/>
        <w:t xml:space="preserve">Samostatný technik měření vykonává speciální technické práce v oblasti měření elektrické energie a to především v oblasti průběhového měření a sběru dat.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Diplomovaný technik energetik měření, Technik měření A,  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Měření množství a kvality dodávané a odebírané elektrické energie.</w:t>
      </w:r>
    </w:p>
    <w:p>
      <w:pPr>
        <w:numPr>
          <w:ilvl w:val="0"/>
          <w:numId w:val="5"/>
        </w:numPr>
      </w:pPr>
      <w:r>
        <w:rPr/>
        <w:t xml:space="preserve">Kalibrace složitých, technicky náročných a vysoce přesných měřicích přístrojů pro energetiku.</w:t>
      </w:r>
    </w:p>
    <w:p>
      <w:pPr>
        <w:numPr>
          <w:ilvl w:val="0"/>
          <w:numId w:val="5"/>
        </w:numPr>
      </w:pPr>
      <w:r>
        <w:rPr/>
        <w:t xml:space="preserve">Sestavování parametrizačních programů pro měření odběru elektrické energie.</w:t>
      </w:r>
    </w:p>
    <w:p>
      <w:pPr>
        <w:numPr>
          <w:ilvl w:val="0"/>
          <w:numId w:val="5"/>
        </w:numPr>
      </w:pPr>
      <w:r>
        <w:rPr/>
        <w:t xml:space="preserve">Zpracovávání krátkodobých a střednědobých prognóz a plánů vývoje obchodu s elektrickou energií v oblasti dodávek a nákupu.</w:t>
      </w:r>
    </w:p>
    <w:p>
      <w:pPr>
        <w:numPr>
          <w:ilvl w:val="0"/>
          <w:numId w:val="5"/>
        </w:numPr>
      </w:pPr>
      <w:r>
        <w:rPr/>
        <w:t xml:space="preserve">Zpracovávání cenových a obchodních podkladů pro obchodování s elektrickou energií.</w:t>
      </w:r>
    </w:p>
    <w:p>
      <w:pPr>
        <w:numPr>
          <w:ilvl w:val="0"/>
          <w:numId w:val="5"/>
        </w:numPr>
      </w:pPr>
      <w:r>
        <w:rPr/>
        <w:t xml:space="preserve">Zajišťování servisních činností v odběrném místě.</w:t>
      </w:r>
    </w:p>
    <w:p>
      <w:pPr>
        <w:numPr>
          <w:ilvl w:val="0"/>
          <w:numId w:val="5"/>
        </w:numPr>
      </w:pPr>
      <w:r>
        <w:rPr/>
        <w:t xml:space="preserve">Provádění odborných šetření reklamací a stížností.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distribuce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distribuce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87 912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e82.Z.2126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metodické řízení metrologických činností a měrové služby v rámci energetické společnosti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e82.A.4007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Kalibrace složitých, technicky náročných a vysoce přesných měřicích přístrojů pro energetiku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e82.D.2631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koncepcí, metodik a prognóz rozvoje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Parametrizace, montáž, oživování a přezkušování funkcí digitální měřicí techniky pro velkoodběr energií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e82.D.5921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cenových a obchodních podkladů pro obchodování s energiemi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cenové kalkulace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e81.D.7621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parametrizačních programů pro měření odběru elektrické energie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e82.D.2632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krátkodobých a střednědobých prognóz a plánů vývoje obchodu s energiemi v oblasti dodávek a nákupu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množství a kvality vyráběné, dodávané a odebírané elektrické energie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řízení vývoje spotřeby energie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e82.D.1106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měřícího zařízení spotřeby elektrické energie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hodnocení spotřeby elektrické energie a řízení této spotřeby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zpracování cenových kalkulací a prognóz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900E5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měření v elektroenergetice</dc:title>
  <dc:description>Samostatný technik měření vykonává speciální technické práce v oblasti měření elektrické energie a to především v oblasti průběhového měření a sběru dat.</dc:description>
  <dc:subject/>
  <cp:keywords/>
  <cp:category>Povolání</cp:category>
  <cp:lastModifiedBy/>
  <dcterms:created xsi:type="dcterms:W3CDTF">2017-11-22T09:27:38+00:00</dcterms:created>
  <dcterms:modified xsi:type="dcterms:W3CDTF">2017-11-22T09:27:38+00:00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