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úseku zaměstnanosti krajské pobočky Úřadu práce České republiky</w:t>
      </w:r>
      <w:bookmarkEnd w:id="1"/>
    </w:p>
    <w:p>
      <w:pPr/>
      <w:r>
        <w:rPr/>
        <w:t xml:space="preserve">Pracovník úseku zaměstnanosti krajské pobočky Úřadu práce České republiky zprostředkovává zaměstnání, poskytuje poradenské a informační služby uchazečům a zájemcům o práci, rekvalifikace a studium, zajišťuje úkoly související s realizací aktivní politiky zaměstnanosti a veřejné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metodických pokynů, organizačních postupů úřadu práce v oblasti poradenských programů rekvalifikací.</w:t>
      </w:r>
    </w:p>
    <w:p>
      <w:pPr>
        <w:numPr>
          <w:ilvl w:val="0"/>
          <w:numId w:val="5"/>
        </w:numPr>
      </w:pPr>
      <w:r>
        <w:rPr/>
        <w:t xml:space="preserve">Spolupráce se státními a jinými orgány a institucemi v záležitostech souvisejících s poradenskými programy a rekvalifikacemi.</w:t>
      </w:r>
    </w:p>
    <w:p>
      <w:pPr>
        <w:numPr>
          <w:ilvl w:val="0"/>
          <w:numId w:val="5"/>
        </w:numPr>
      </w:pPr>
      <w:r>
        <w:rPr/>
        <w:t xml:space="preserve">Spolupráce na realizaci státních, regionálních poradenských a rekvalifikačních projektech a na poradenských a rekvalifikačních projektech financovaných z fondů EU.</w:t>
      </w:r>
    </w:p>
    <w:p>
      <w:pPr>
        <w:numPr>
          <w:ilvl w:val="0"/>
          <w:numId w:val="5"/>
        </w:numPr>
      </w:pPr>
      <w:r>
        <w:rPr/>
        <w:t xml:space="preserve">Koordinace a usměrňování jednotlivých oborů služby úřadu práce (aktivní politiky zaměstnanosti) ve vymezené územní působnosti.</w:t>
      </w:r>
    </w:p>
    <w:p>
      <w:pPr>
        <w:numPr>
          <w:ilvl w:val="0"/>
          <w:numId w:val="5"/>
        </w:numPr>
      </w:pPr>
      <w:r>
        <w:rPr/>
        <w:t xml:space="preserve">Koordinace zpracování analýz, výhledů, studií a prognóz vývoje trhu práce ve vymezené územní působnosti.</w:t>
      </w:r>
    </w:p>
    <w:p>
      <w:pPr>
        <w:numPr>
          <w:ilvl w:val="0"/>
          <w:numId w:val="5"/>
        </w:numPr>
      </w:pPr>
      <w:r>
        <w:rPr/>
        <w:t xml:space="preserve">Zajišťování finanční agendy včetně provádění kontroly dodržování stanovených rozpočtových pravidel.</w:t>
      </w:r>
    </w:p>
    <w:p>
      <w:pPr>
        <w:numPr>
          <w:ilvl w:val="0"/>
          <w:numId w:val="5"/>
        </w:numPr>
      </w:pPr>
      <w:r>
        <w:rPr/>
        <w:t xml:space="preserve">Navrhování opatření aktivní politiky zaměstnanosti na základě analýzy a prognózy situace na trhu práce.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398B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úseku zaměstnanosti krajské pobočky Úřadu práce České republiky</dc:title>
  <dc:description>Pracovník úseku zaměstnanosti krajské pobočky Úřadu práce České republiky zprostředkovává zaměstnání, poskytuje poradenské a informační služby uchazečům a zájemcům o práci, rekvalifikace a studium, zajišťuje úkoly související s realizací aktivní politiky zaměstnanosti a veřejné služby.</dc:description>
  <dc:subject/>
  <cp:keywords/>
  <cp:category>Povolání</cp:category>
  <cp:lastModifiedBy/>
  <dcterms:created xsi:type="dcterms:W3CDTF">2017-11-22T09:27:20+01:00</dcterms:created>
  <dcterms:modified xsi:type="dcterms:W3CDTF">2017-11-22T09:27:20+01:00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