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Úklidový pracovník dopravních prostředků</w:t>
      </w:r>
      <w:bookmarkEnd w:id="1"/>
    </w:p>
    <w:p>
      <w:pPr/>
      <w:r>
        <w:rPr/>
        <w:t xml:space="preserve">Úklidový pracovník dopravních prostředků zabezpečuje hygienický úklid ploch, které se vyskytují v dopravních prostředcích jako jsou vlaky, tramvaje, autobusy, letadla, lodě, osobní vozy apod., zajišťuje požadovaný standard pro cestující, dlouhodobou ochranu majetku klienta a zabezpečuje hygienický standard uklízených ploch.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Základy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Cleaning staff of trasportation areas, Úklidový pracovník, Uklízeč, Uklízečka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Úklid a údržba sociálních zařízení v dopravním prostředku.</w:t>
      </w:r>
    </w:p>
    <w:p>
      <w:pPr>
        <w:numPr>
          <w:ilvl w:val="0"/>
          <w:numId w:val="5"/>
        </w:numPr>
      </w:pPr>
      <w:r>
        <w:rPr/>
        <w:t xml:space="preserve">Dávkování, nakládání, aplikace a skladování chemických přípravků.</w:t>
      </w:r>
    </w:p>
    <w:p>
      <w:pPr>
        <w:numPr>
          <w:ilvl w:val="0"/>
          <w:numId w:val="5"/>
        </w:numPr>
      </w:pPr>
      <w:r>
        <w:rPr/>
        <w:t xml:space="preserve">Evidence dodávek a vydávání náplní hygienických systémů.</w:t>
      </w:r>
    </w:p>
    <w:p>
      <w:pPr>
        <w:numPr>
          <w:ilvl w:val="0"/>
          <w:numId w:val="5"/>
        </w:numPr>
      </w:pPr>
      <w:r>
        <w:rPr/>
        <w:t xml:space="preserve">Organizace práce dle harmonogramu.</w:t>
      </w:r>
    </w:p>
    <w:p>
      <w:pPr>
        <w:numPr>
          <w:ilvl w:val="0"/>
          <w:numId w:val="5"/>
        </w:numPr>
      </w:pPr>
      <w:r>
        <w:rPr/>
        <w:t xml:space="preserve">Kontrola provedených činností.</w:t>
      </w:r>
    </w:p>
    <w:p>
      <w:pPr>
        <w:numPr>
          <w:ilvl w:val="0"/>
          <w:numId w:val="5"/>
        </w:numPr>
      </w:pPr>
      <w:r>
        <w:rPr/>
        <w:t xml:space="preserve">Přemísťování komunálních odpadů na určená místa.</w:t>
      </w:r>
    </w:p>
    <w:p>
      <w:pPr>
        <w:numPr>
          <w:ilvl w:val="0"/>
          <w:numId w:val="5"/>
        </w:numPr>
      </w:pPr>
      <w:r>
        <w:rPr/>
        <w:t xml:space="preserve">Zabezpečení zdraví a bezpečnosti práce v rámci své práce a pracoviště.</w:t>
      </w:r>
    </w:p>
    <w:p>
      <w:pPr>
        <w:numPr>
          <w:ilvl w:val="0"/>
          <w:numId w:val="5"/>
        </w:numPr>
      </w:pPr>
      <w:r>
        <w:rPr/>
        <w:t xml:space="preserve">Řešení konfliktních situací na pracovišti.</w:t>
      </w:r>
    </w:p>
    <w:p>
      <w:pPr>
        <w:numPr>
          <w:ilvl w:val="0"/>
          <w:numId w:val="5"/>
        </w:numPr>
      </w:pPr>
      <w:r>
        <w:rPr/>
        <w:t xml:space="preserve">Základní údržba a obsluha elektrických úklidových strojů.</w:t>
      </w:r>
    </w:p>
    <w:p>
      <w:pPr>
        <w:numPr>
          <w:ilvl w:val="0"/>
          <w:numId w:val="5"/>
        </w:numPr>
      </w:pPr>
      <w:r>
        <w:rPr/>
        <w:t xml:space="preserve">Čištění grafitti a aplikace prostředků ochrany před grafitti.</w:t>
      </w:r>
    </w:p>
    <w:p>
      <w:pPr>
        <w:numPr>
          <w:ilvl w:val="0"/>
          <w:numId w:val="5"/>
        </w:numPr>
      </w:pPr>
      <w:r>
        <w:rPr/>
        <w:t xml:space="preserve">Úklid a údržba kuchyňských zařízení v dopravním prostředku.</w:t>
      </w:r>
    </w:p>
    <w:p>
      <w:pPr>
        <w:numPr>
          <w:ilvl w:val="0"/>
          <w:numId w:val="5"/>
        </w:numPr>
      </w:pPr>
      <w:r>
        <w:rPr/>
        <w:t xml:space="preserve">Provádění dezinfekčních a dezinsekčních prací.</w:t>
      </w:r>
    </w:p>
    <w:p>
      <w:pPr>
        <w:numPr>
          <w:ilvl w:val="0"/>
          <w:numId w:val="5"/>
        </w:numPr>
      </w:pPr>
      <w:r>
        <w:rPr/>
        <w:t xml:space="preserve">Profesionální úklid a údržba plastových a kovových materiálů.</w:t>
      </w:r>
    </w:p>
    <w:p>
      <w:pPr>
        <w:numPr>
          <w:ilvl w:val="0"/>
          <w:numId w:val="5"/>
        </w:numPr>
      </w:pPr>
      <w:r>
        <w:rPr/>
        <w:t xml:space="preserve">Profesionální úklid a údržba skleněných ploch.</w:t>
      </w:r>
    </w:p>
    <w:p>
      <w:pPr>
        <w:numPr>
          <w:ilvl w:val="0"/>
          <w:numId w:val="5"/>
        </w:numPr>
      </w:pPr>
      <w:r>
        <w:rPr/>
        <w:t xml:space="preserve">Profesionální úklid a údržba podlahových ploch.</w:t>
      </w:r>
    </w:p>
    <w:p>
      <w:pPr>
        <w:numPr>
          <w:ilvl w:val="0"/>
          <w:numId w:val="5"/>
        </w:numPr>
      </w:pPr>
      <w:r>
        <w:rPr/>
        <w:t xml:space="preserve">Čištění skvrn a hloubkové čištění textilií, koberců, koženky a kůže.</w:t>
      </w:r>
    </w:p>
    <w:p>
      <w:pPr>
        <w:numPr>
          <w:ilvl w:val="0"/>
          <w:numId w:val="5"/>
        </w:numPr>
      </w:pPr>
      <w:r>
        <w:rPr/>
        <w:t xml:space="preserve">Čištění vnějších povrchů přístrojových panelů a ovládacích prvků v kabinách personálu a cestujících (např. přístrojové desky, displeje LCD panelů zábavní techniky, ovládací prvky.</w:t>
      </w:r>
    </w:p>
    <w:p>
      <w:pPr>
        <w:numPr>
          <w:ilvl w:val="0"/>
          <w:numId w:val="5"/>
        </w:numPr>
      </w:pPr>
      <w:r>
        <w:rPr/>
        <w:t xml:space="preserve">Úklid a údržba sedaček.</w:t>
      </w:r>
    </w:p>
    <w:p>
      <w:pPr>
        <w:numPr>
          <w:ilvl w:val="0"/>
          <w:numId w:val="5"/>
        </w:numPr>
      </w:pPr>
      <w:r>
        <w:rPr/>
        <w:t xml:space="preserve">Vyřizování reklamací úklidu a čištění.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Uklízeči veřejných dopravních prostředků</w:t>
      </w:r>
    </w:p>
    <w:p>
      <w:pPr>
        <w:numPr>
          <w:ilvl w:val="0"/>
          <w:numId w:val="5"/>
        </w:numPr>
      </w:pPr>
      <w:r>
        <w:rPr/>
        <w:t xml:space="preserve">Uklízeči a pomocníci v hotelích, administrativních, průmyslových a jiných objektech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Uklízeči a pomocníci v hotelích, administrativních, průmyslových a jiných objektech (CZ-ISCO 9112)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21 227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25 231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18 398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17 213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18 315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24 644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9112</w:t>
            </w:r>
          </w:p>
        </w:tc>
        <w:tc>
          <w:tcPr>
            <w:tcW w:w="2000" w:type="dxa"/>
          </w:tcPr>
          <w:p>
            <w:pPr/>
            <w:r>
              <w:rPr/>
              <w:t xml:space="preserve">Uklízeči a pomocníci v hotelích, administrativních, průmyslových a jiných objektech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17 467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91125</w:t>
            </w:r>
          </w:p>
        </w:tc>
        <w:tc>
          <w:tcPr>
            <w:tcW w:w="2000" w:type="dxa"/>
          </w:tcPr>
          <w:p>
            <w:pPr/>
            <w:r>
              <w:rPr/>
              <w:t xml:space="preserve">Uklízeči veřejných dopravních prostředků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18 892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Bez požadavku na školní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xxxxx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osobní a provozní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ve skupině oborů osobní a provozní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69xxJ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Vzdělání nižší než středoškolské, které neposkytuje ani výuční list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xxxxC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osobní a provozní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69xxH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f21.A.5011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Uklízení a čištění komunikací a určených prostor vnějších i vnitřních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Odvoz odpadu z určených prostor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h13.A.4091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strojů a zařízení určených pro pomocné, manipulační a obslužné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technologické postupy úklidových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práce a manipulace s chemickými přípravky v domácnosti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B395DB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Úklidový pracovník dopravních prostředků</dc:title>
  <dc:description>Úklidový pracovník dopravních prostředků zabezpečuje hygienický úklid ploch, které se vyskytují v dopravních prostředcích jako jsou vlaky, tramvaje, autobusy, letadla, lodě, osobní vozy apod., zajišťuje požadovaný standard pro cestující, dlouhodobou ochranu majetku klienta a zabezpečuje hygienický standard uklízených ploch.</dc:description>
  <dc:subject/>
  <cp:keywords/>
  <cp:category>Specializace</cp:category>
  <cp:lastModifiedBy/>
  <dcterms:created xsi:type="dcterms:W3CDTF">2017-11-22T09:26:06+01:00</dcterms:created>
  <dcterms:modified xsi:type="dcterms:W3CDTF">2020-05-11T17:23:27+02:00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