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
Toto povolání je vykonáváno v souladu se zákonem č. 273/2008 Sb., o Policii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62 195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6B59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
Toto povolání je vykonáváno v souladu se zákonem č. 273/2008 Sb., o Policii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