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Řezník a uzenář</w:t>
      </w:r>
      <w:bookmarkEnd w:id="1"/>
    </w:p>
    <w:p>
      <w:pPr/>
      <w:r>
        <w:rPr/>
        <w:t xml:space="preserve">Řezník a uzenář zajišťuje porážku jatečných zvířat, bourání masa, výrobu masných výrobků, balení, expedici a prodej masa a masných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masa, masných výrobků a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Pracovník balení a expedice masa, drůbežího masa, králíků, zvěřiny a výrobků z nich, Pracovník výroby masných výrobků a drůbežích masných výrobků, Prodejce výsekového masa, masných výrobků, drůbežího masa, drůbežích výrobků, králíků, zvěřiny a ryb, Pracovník výroby konzerv, Pracovník bourárny, Zpracovatel živočišných tuků, Pracovník porážky a konečné úpravy těl jatečných zvířat, Pracovník přepravy a ustájení jatečných zvířat, Pracovník ošetření jatečně upravených těl jatečných zvířat a vedlejších jatečných produktů, Pracovník balení a expedice masa, drůbežího masa, králíků, zvěřiny a výrobků z nich, Pracovník porážky a bourárny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Přeprava a ustájení jatečných zvířat.</w:t>
      </w:r>
    </w:p>
    <w:p>
      <w:pPr>
        <w:numPr>
          <w:ilvl w:val="0"/>
          <w:numId w:val="5"/>
        </w:numPr>
      </w:pPr>
      <w:r>
        <w:rPr/>
        <w:t xml:space="preserve">Porážka a konečná úprava těl jatečných zvířat.</w:t>
      </w:r>
    </w:p>
    <w:p>
      <w:pPr>
        <w:numPr>
          <w:ilvl w:val="0"/>
          <w:numId w:val="5"/>
        </w:numPr>
      </w:pPr>
      <w:r>
        <w:rPr/>
        <w:t xml:space="preserve">Ošetření jatečně upravených těl jatečných zvířat a vedlejších jatečných produktů.</w:t>
      </w:r>
    </w:p>
    <w:p>
      <w:pPr>
        <w:numPr>
          <w:ilvl w:val="0"/>
          <w:numId w:val="5"/>
        </w:numPr>
      </w:pPr>
      <w:r>
        <w:rPr/>
        <w:t xml:space="preserve">Porážení, jatečná úprava a porcování drůbeže.</w:t>
      </w:r>
    </w:p>
    <w:p>
      <w:pPr>
        <w:numPr>
          <w:ilvl w:val="0"/>
          <w:numId w:val="5"/>
        </w:numPr>
      </w:pPr>
      <w:r>
        <w:rPr/>
        <w:t xml:space="preserve">Bourání masa.</w:t>
      </w:r>
    </w:p>
    <w:p>
      <w:pPr>
        <w:numPr>
          <w:ilvl w:val="0"/>
          <w:numId w:val="5"/>
        </w:numPr>
      </w:pPr>
      <w:r>
        <w:rPr/>
        <w:t xml:space="preserve">Výroba masných výrobků a drůbežích masných výrobků.</w:t>
      </w:r>
    </w:p>
    <w:p>
      <w:pPr>
        <w:numPr>
          <w:ilvl w:val="0"/>
          <w:numId w:val="5"/>
        </w:numPr>
      </w:pPr>
      <w:r>
        <w:rPr/>
        <w:t xml:space="preserve">Výroba konzerv.</w:t>
      </w:r>
    </w:p>
    <w:p>
      <w:pPr>
        <w:numPr>
          <w:ilvl w:val="0"/>
          <w:numId w:val="5"/>
        </w:numPr>
      </w:pPr>
      <w:r>
        <w:rPr/>
        <w:t xml:space="preserve">Zpracování živočišných tuků.</w:t>
      </w:r>
    </w:p>
    <w:p>
      <w:pPr>
        <w:numPr>
          <w:ilvl w:val="0"/>
          <w:numId w:val="5"/>
        </w:numPr>
      </w:pPr>
      <w:r>
        <w:rPr/>
        <w:t xml:space="preserve">Balení a expedice masa, drůbežího masa, králíků, zvěřiny a výrobků z nich.</w:t>
      </w:r>
    </w:p>
    <w:p>
      <w:pPr>
        <w:numPr>
          <w:ilvl w:val="0"/>
          <w:numId w:val="5"/>
        </w:numPr>
      </w:pPr>
      <w:r>
        <w:rPr/>
        <w:t xml:space="preserve">Prodej výsekového masa, masných výrobků, drůbežího masa, drůbežích výrobků, králíků, zvěřiny a ryb.</w:t>
      </w:r>
    </w:p>
    <w:p>
      <w:pPr>
        <w:numPr>
          <w:ilvl w:val="0"/>
          <w:numId w:val="5"/>
        </w:numPr>
      </w:pPr>
      <w:r>
        <w:rPr/>
        <w:t xml:space="preserve">Dodržování hygienických předpisů a osobní hygieny.</w:t>
      </w:r>
    </w:p>
    <w:p>
      <w:pPr>
        <w:numPr>
          <w:ilvl w:val="0"/>
          <w:numId w:val="5"/>
        </w:numPr>
      </w:pPr>
      <w:r>
        <w:rPr/>
        <w:t xml:space="preserve">Dodržování sanitačních řádů příslušného provozu.</w:t>
      </w:r>
    </w:p>
    <w:p>
      <w:pPr>
        <w:numPr>
          <w:ilvl w:val="0"/>
          <w:numId w:val="5"/>
        </w:numPr>
      </w:pPr>
      <w:r>
        <w:rPr/>
        <w:t xml:space="preserve">Dodržování bezpečnosti a ochrany zdraví při práci a požární prevence.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Řezník - uzenář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29-56-H/01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B95B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Řezník a uzenář</dc:title>
  <dc:description>Řezník a uzenář zajišťuje porážku jatečných zvířat, bourání masa, výrobu masných výrobků, balení, expedici a prodej masa a masných výrobků.</dc:description>
  <dc:subject/>
  <cp:keywords/>
  <cp:category>Povolání</cp:category>
  <cp:lastModifiedBy/>
  <dcterms:created xsi:type="dcterms:W3CDTF">2017-11-22T09:25:41+01:00</dcterms:created>
  <dcterms:modified xsi:type="dcterms:W3CDTF">2018-12-11T09:28:07+01:00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