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ovocných koncentrátů</w:t>
      </w:r>
      <w:bookmarkEnd w:id="1"/>
    </w:p>
    <w:p>
      <w:pPr/>
      <w:r>
        <w:rPr/>
        <w:t xml:space="preserve">Pracovník výroby ovocných koncentrátů obsluhuje odparku při zahušťování ovocné šťávy.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Biochemik výroby ovocných šťáv a ovocných koncentrátů, Obsluha technologického zařízení pro výrobu ovocných koncentrátů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 a kontrola dopravních cest ovocné šťávy do odpařovacího zařízení.</w:t>
      </w:r>
    </w:p>
    <w:p>
      <w:pPr>
        <w:numPr>
          <w:ilvl w:val="0"/>
          <w:numId w:val="5"/>
        </w:numPr>
      </w:pPr>
      <w:r>
        <w:rPr/>
        <w:t xml:space="preserve">Kontrola časových intervalů a teploty v průběhu pektolýzy ovocné šťávy.</w:t>
      </w:r>
    </w:p>
    <w:p>
      <w:pPr>
        <w:numPr>
          <w:ilvl w:val="0"/>
          <w:numId w:val="5"/>
        </w:numPr>
      </w:pPr>
      <w:r>
        <w:rPr/>
        <w:t xml:space="preserve">Sledovaní průběhu ohřevu ovocné šťávy v zařízení na jímání ovocného aroma.</w:t>
      </w:r>
    </w:p>
    <w:p>
      <w:pPr>
        <w:numPr>
          <w:ilvl w:val="0"/>
          <w:numId w:val="5"/>
        </w:numPr>
      </w:pPr>
      <w:r>
        <w:rPr/>
        <w:t xml:space="preserve">Nastavení požadovaných parametrů odpařovacího zařízení.</w:t>
      </w:r>
    </w:p>
    <w:p>
      <w:pPr>
        <w:numPr>
          <w:ilvl w:val="0"/>
          <w:numId w:val="5"/>
        </w:numPr>
      </w:pPr>
      <w:r>
        <w:rPr/>
        <w:t xml:space="preserve">Kontrola cukerné sušiny v průběhu zahušťování ovocné šťávy.</w:t>
      </w:r>
    </w:p>
    <w:p>
      <w:pPr>
        <w:numPr>
          <w:ilvl w:val="0"/>
          <w:numId w:val="5"/>
        </w:numPr>
      </w:pPr>
      <w:r>
        <w:rPr/>
        <w:t xml:space="preserve">Senzorické hodnocení ovocného koncentrátu.</w:t>
      </w:r>
    </w:p>
    <w:p>
      <w:pPr>
        <w:numPr>
          <w:ilvl w:val="0"/>
          <w:numId w:val="5"/>
        </w:numPr>
      </w:pPr>
      <w:r>
        <w:rPr/>
        <w:t xml:space="preserve">Odběr vzorku pro kontrolu cukerné sušiny ovocného koncentrátu.</w:t>
      </w:r>
    </w:p>
    <w:p>
      <w:pPr>
        <w:numPr>
          <w:ilvl w:val="0"/>
          <w:numId w:val="5"/>
        </w:numPr>
      </w:pPr>
      <w:r>
        <w:rPr/>
        <w:t xml:space="preserve">Evidence průběhu výroby ovocného koncentrátu.</w:t>
      </w:r>
    </w:p>
    <w:p>
      <w:pPr>
        <w:numPr>
          <w:ilvl w:val="0"/>
          <w:numId w:val="5"/>
        </w:numPr>
      </w:pPr>
      <w:r>
        <w:rPr/>
        <w:t xml:space="preserve">Dodržování sanitačního režimu a hygienických postupů při výrobě ovocných koncentrátů.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ovocných koncentrátů (29-049-H)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 v konzervárenském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kontrola potrubních dopravních cest ovocné šťávy a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jímání ovocného aroma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pektolýzy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Zahušťování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parametrů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koncentrátů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1CD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ovocných koncentrátů</dc:title>
  <dc:description>Pracovník výroby ovocných koncentrátů obsluhuje odparku při zahušťování ovocné šťávy.</dc:description>
  <dc:subject/>
  <cp:keywords/>
  <cp:category>Specializace</cp:category>
  <cp:lastModifiedBy/>
  <dcterms:created xsi:type="dcterms:W3CDTF">2017-11-22T09:25:34+01:00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