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lisovacího zařízení ovoce</w:t>
      </w:r>
      <w:bookmarkEnd w:id="1"/>
    </w:p>
    <w:p>
      <w:pPr/>
      <w:r>
        <w:rPr/>
        <w:t xml:space="preserve">Obsluha lisovacího zařízení ovoce provádí lisování ovoce pro výrobu ovocných šťáv a ovocných koncentrátů.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technologického zařízení, Biochemik výroby ovocných šťáv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 časového intervalu nutného k průběhu pektolýzy ovocné drtě.</w:t>
      </w:r>
    </w:p>
    <w:p>
      <w:pPr>
        <w:numPr>
          <w:ilvl w:val="0"/>
          <w:numId w:val="5"/>
        </w:numPr>
      </w:pPr>
      <w:r>
        <w:rPr/>
        <w:t xml:space="preserve">Načerpání ovocné drtě do lisu.</w:t>
      </w:r>
    </w:p>
    <w:p>
      <w:pPr>
        <w:numPr>
          <w:ilvl w:val="0"/>
          <w:numId w:val="5"/>
        </w:numPr>
      </w:pPr>
      <w:r>
        <w:rPr/>
        <w:t xml:space="preserve">Obsluha lisovacího zařízení při vlastním technologickém procesu - předlisování, vlastní lisování, odčerpávání lisované šťávy, extrakce ovocné drtě, vysypání ovocných výlisků.</w:t>
      </w:r>
    </w:p>
    <w:p>
      <w:pPr>
        <w:numPr>
          <w:ilvl w:val="0"/>
          <w:numId w:val="5"/>
        </w:numPr>
      </w:pPr>
      <w:r>
        <w:rPr/>
        <w:t xml:space="preserve">Odběr vzorků vylisované šťávy.</w:t>
      </w:r>
    </w:p>
    <w:p>
      <w:pPr>
        <w:numPr>
          <w:ilvl w:val="0"/>
          <w:numId w:val="5"/>
        </w:numPr>
      </w:pPr>
      <w:r>
        <w:rPr/>
        <w:t xml:space="preserve">Evidence počtu lisovacích cyklů.</w:t>
      </w:r>
    </w:p>
    <w:p>
      <w:pPr>
        <w:numPr>
          <w:ilvl w:val="0"/>
          <w:numId w:val="5"/>
        </w:numPr>
      </w:pPr>
      <w:r>
        <w:rPr/>
        <w:t xml:space="preserve">Kontrola stavu filtračních hadic.</w:t>
      </w:r>
    </w:p>
    <w:p>
      <w:pPr>
        <w:numPr>
          <w:ilvl w:val="0"/>
          <w:numId w:val="5"/>
        </w:numPr>
      </w:pPr>
      <w:r>
        <w:rPr/>
        <w:t xml:space="preserve">Příprava chemických roztoků určených k sanitaci lisovacího zařízení.</w:t>
      </w:r>
    </w:p>
    <w:p>
      <w:pPr>
        <w:numPr>
          <w:ilvl w:val="0"/>
          <w:numId w:val="5"/>
        </w:numPr>
      </w:pPr>
      <w:r>
        <w:rPr/>
        <w:t xml:space="preserve">Dodržování sanitačních předpisů a dodržování hygienických postupů při lisování ovoce.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ovoce, zeleniny a ořechů (včetně sušení, konzervování a mražení)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lisovacího zařízení ovoce (29-047-H)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dopravních cest ovocné drtě a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lisovacího zařízení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časových lhůt a teplotních poměrů při pektolýze ovocné drtě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Průběžná sanitace a údržba lisovacího zařízení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lisování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při výrobě ovocné šťávy,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konzervárenském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ovocných šťáv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E73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lisovacího zařízení ovoce</dc:title>
  <dc:description>Obsluha lisovacího zařízení ovoce provádí lisování ovoce pro výrobu ovocných šťáv a ovocných koncentrátů.</dc:description>
  <dc:subject/>
  <cp:keywords/>
  <cp:category>Specializace</cp:category>
  <cp:lastModifiedBy/>
  <dcterms:created xsi:type="dcterms:W3CDTF">2017-11-22T09:25:18+01:00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