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technik technolog</w:t>
      </w:r>
      <w:bookmarkEnd w:id="1"/>
    </w:p>
    <w:p>
      <w:pPr/>
      <w:r>
        <w:rPr/>
        <w:t xml:space="preserve">Kovárenský technik technolog stanovuje technologické postupy a zajišťuje technologickou přípravu kovárenské výroby od určení výchozího materiálu až po rozměrovou kontrolu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kování podle standardů.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Specifikace výchozích hutních materiálů.</w:t>
      </w:r>
    </w:p>
    <w:p>
      <w:pPr>
        <w:numPr>
          <w:ilvl w:val="0"/>
          <w:numId w:val="5"/>
        </w:numPr>
      </w:pPr>
      <w:r>
        <w:rPr/>
        <w:t xml:space="preserve">Navrhování funkčních části tvářecích nástrojů.</w:t>
      </w:r>
    </w:p>
    <w:p>
      <w:pPr>
        <w:numPr>
          <w:ilvl w:val="0"/>
          <w:numId w:val="5"/>
        </w:numPr>
      </w:pPr>
      <w:r>
        <w:rPr/>
        <w:t xml:space="preserve">Řešení neshodných výrobků především geometrických odchylek.</w:t>
      </w:r>
    </w:p>
    <w:p>
      <w:pPr>
        <w:numPr>
          <w:ilvl w:val="0"/>
          <w:numId w:val="5"/>
        </w:numPr>
      </w:pPr>
      <w:r>
        <w:rPr/>
        <w:t xml:space="preserve">Řešení reklamace výrobků</w:t>
      </w:r>
    </w:p>
    <w:p>
      <w:pPr>
        <w:numPr>
          <w:ilvl w:val="0"/>
          <w:numId w:val="5"/>
        </w:numPr>
      </w:pPr>
      <w:r>
        <w:rPr/>
        <w:t xml:space="preserve">Zpracování výkresu výkovku.</w:t>
      </w:r>
    </w:p>
    <w:p>
      <w:pPr>
        <w:numPr>
          <w:ilvl w:val="0"/>
          <w:numId w:val="5"/>
        </w:numPr>
      </w:pPr>
      <w:r>
        <w:rPr/>
        <w:t xml:space="preserve">Analýza poptávaných výkovků.</w:t>
      </w:r>
    </w:p>
    <w:p>
      <w:pPr>
        <w:numPr>
          <w:ilvl w:val="0"/>
          <w:numId w:val="5"/>
        </w:numPr>
      </w:pPr>
      <w:r>
        <w:rPr/>
        <w:t xml:space="preserve">Zpracování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Poskytování podkladů pro tvorbu norem spotřeby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Stanovení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výkresovou dokumentací včetně ovládání CADu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měření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ČSN a 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Statistické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simulačních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FC9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technik technolog</dc:title>
  <dc:description>Kovárenský technik technolog stanovuje technologické postupy a zajišťuje technologickou přípravu kovárenské výroby od určení výchozího materiálu až po rozměrovou kontrolu</dc:description>
  <dc:subject/>
  <cp:keywords/>
  <cp:category>Specializace</cp:category>
  <cp:lastModifiedBy/>
  <dcterms:created xsi:type="dcterms:W3CDTF">2017-11-22T09:24:55+01:00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