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porážky, jatečné úpravy a porcování králíků</w:t>
      </w:r>
      <w:bookmarkEnd w:id="1"/>
    </w:p>
    <w:p>
      <w:pPr/>
      <w:r>
        <w:rPr/>
        <w:t xml:space="preserve">Pracovník porážky, jatečné úpravy a porcování králíků zajišťuje manipulaci s přepravními prostředky a přepravními klecemi pro králíky, omračování, navěšování, vykrvování, stahování králíků, kuchání, porcování a skladování králičího masa.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přepravními prostředky a přepravními klecemi pro králíky podle předpisů pro přepravu jatečných zvířat a zacházení s jatečnými zvířaty.</w:t>
      </w:r>
    </w:p>
    <w:p>
      <w:pPr>
        <w:numPr>
          <w:ilvl w:val="0"/>
          <w:numId w:val="5"/>
        </w:numPr>
      </w:pPr>
      <w:r>
        <w:rPr/>
        <w:t xml:space="preserve">Zajišťování požadavků na pohodu zvířat.</w:t>
      </w:r>
    </w:p>
    <w:p>
      <w:pPr>
        <w:numPr>
          <w:ilvl w:val="0"/>
          <w:numId w:val="5"/>
        </w:numPr>
      </w:pPr>
      <w:r>
        <w:rPr/>
        <w:t xml:space="preserve">Manipulace s přepravními prostředky v souladu se zásadami bezpečnosti práce.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přepravní prostředky a stáje.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králíků na porážku a přísun k lince na zpracování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Navěšování a vykrvování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Stahování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Vychlazování králičího masa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Porcování a balení králíků, králičích dílů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králíků a králičích dílů a drobů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vedlejších jatečných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provozu zpracování králíků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F68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porážky, jatečné úpravy a porcování králíků</dc:title>
  <dc:description>Pracovník porážky, jatečné úpravy a porcování králíků zajišťuje manipulaci s přepravními prostředky a přepravními klecemi pro králíky, omračování, navěšování, vykrvování, stahování králíků, kuchání, porcování a skladování králičího masa.</dc:description>
  <dc:subject/>
  <cp:keywords/>
  <cp:category>Specializace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